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C6" w:rsidP="001A15C6" w:rsidRDefault="001A15C6" w14:paraId="3F956264" w14:textId="3BB1A19A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PRIJEDLOG GODIŠNJEG IZVEDBENOG</w:t>
      </w:r>
      <w:r w:rsidRPr="009442D5">
        <w:rPr>
          <w:b/>
          <w:bCs/>
          <w:sz w:val="28"/>
          <w:szCs w:val="24"/>
        </w:rPr>
        <w:t xml:space="preserve"> KURIKULUM</w:t>
      </w:r>
      <w:r>
        <w:rPr>
          <w:b/>
          <w:bCs/>
          <w:sz w:val="28"/>
          <w:szCs w:val="24"/>
        </w:rPr>
        <w:t>A</w:t>
      </w:r>
      <w:r w:rsidRPr="009442D5">
        <w:rPr>
          <w:b/>
          <w:bCs/>
          <w:sz w:val="28"/>
          <w:szCs w:val="24"/>
        </w:rPr>
        <w:t xml:space="preserve"> ZA GEOGRAFIJU U </w:t>
      </w:r>
      <w:r>
        <w:rPr>
          <w:b/>
          <w:bCs/>
          <w:sz w:val="28"/>
          <w:szCs w:val="24"/>
        </w:rPr>
        <w:t>6</w:t>
      </w:r>
      <w:r w:rsidRPr="009442D5">
        <w:rPr>
          <w:b/>
          <w:bCs/>
          <w:sz w:val="28"/>
          <w:szCs w:val="24"/>
        </w:rPr>
        <w:t>. RAZREDU O</w:t>
      </w:r>
      <w:r>
        <w:rPr>
          <w:b/>
          <w:bCs/>
          <w:sz w:val="28"/>
          <w:szCs w:val="24"/>
        </w:rPr>
        <w:t xml:space="preserve">SNOVNE </w:t>
      </w:r>
      <w:r w:rsidRPr="009442D5">
        <w:rPr>
          <w:b/>
          <w:bCs/>
          <w:sz w:val="28"/>
          <w:szCs w:val="24"/>
        </w:rPr>
        <w:t>Š</w:t>
      </w:r>
      <w:r>
        <w:rPr>
          <w:b/>
          <w:bCs/>
          <w:sz w:val="28"/>
          <w:szCs w:val="24"/>
        </w:rPr>
        <w:t xml:space="preserve">KOLE </w:t>
      </w:r>
    </w:p>
    <w:p w:rsidRPr="00EC1E4A" w:rsidR="005548B0" w:rsidP="001A15C6" w:rsidRDefault="001A15C6" w14:paraId="6E6AFF2F" w14:textId="289167CA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ZA ŠK. GOD. 2021./2022.</w:t>
      </w:r>
      <w:bookmarkStart w:name="_GoBack" w:id="0"/>
      <w:bookmarkEnd w:id="0"/>
    </w:p>
    <w:tbl>
      <w:tblPr>
        <w:tblStyle w:val="TableGrid"/>
        <w:tblpPr w:leftFromText="180" w:rightFromText="180" w:vertAnchor="text" w:tblpY="1"/>
        <w:tblOverlap w:val="never"/>
        <w:tblW w:w="14041" w:type="dxa"/>
        <w:tblLayout w:type="fixed"/>
        <w:tblLook w:val="04A0" w:firstRow="1" w:lastRow="0" w:firstColumn="1" w:lastColumn="0" w:noHBand="0" w:noVBand="1"/>
      </w:tblPr>
      <w:tblGrid>
        <w:gridCol w:w="1000"/>
        <w:gridCol w:w="1689"/>
        <w:gridCol w:w="1984"/>
        <w:gridCol w:w="851"/>
        <w:gridCol w:w="4252"/>
        <w:gridCol w:w="4265"/>
      </w:tblGrid>
      <w:tr w:rsidR="0064385C" w:rsidTr="476CF27B" w14:paraId="62538CAB" w14:textId="77777777">
        <w:tc>
          <w:tcPr>
            <w:tcW w:w="1000" w:type="dxa"/>
            <w:shd w:val="clear" w:color="auto" w:fill="DEEAF6" w:themeFill="accent5" w:themeFillTint="33"/>
            <w:tcMar/>
          </w:tcPr>
          <w:p w:rsidR="0064385C" w:rsidP="00880E7C" w:rsidRDefault="0064385C" w14:paraId="063CEDA9" w14:textId="7CDAC1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TJEDAN</w:t>
            </w:r>
          </w:p>
        </w:tc>
        <w:tc>
          <w:tcPr>
            <w:tcW w:w="1689" w:type="dxa"/>
            <w:shd w:val="clear" w:color="auto" w:fill="DEEAF6" w:themeFill="accent5" w:themeFillTint="33"/>
            <w:tcMar/>
          </w:tcPr>
          <w:p w:rsidR="0064385C" w:rsidP="00880E7C" w:rsidRDefault="0064385C" w14:paraId="14412D1B" w14:textId="1AC4A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1984" w:type="dxa"/>
            <w:shd w:val="clear" w:color="auto" w:fill="DEEAF6" w:themeFill="accent5" w:themeFillTint="33"/>
            <w:tcMar/>
          </w:tcPr>
          <w:p w:rsidR="0064385C" w:rsidP="00880E7C" w:rsidRDefault="0064385C" w14:paraId="6E082DAD" w14:textId="4D3F9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PODTEMA</w:t>
            </w:r>
          </w:p>
        </w:tc>
        <w:tc>
          <w:tcPr>
            <w:tcW w:w="851" w:type="dxa"/>
            <w:shd w:val="clear" w:color="auto" w:fill="DEEAF6" w:themeFill="accent5" w:themeFillTint="33"/>
            <w:tcMar/>
          </w:tcPr>
          <w:p w:rsidR="0064385C" w:rsidP="00880E7C" w:rsidRDefault="0064385C" w14:paraId="0C6A520E" w14:textId="6E04E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BROJ SATI</w:t>
            </w:r>
          </w:p>
        </w:tc>
        <w:tc>
          <w:tcPr>
            <w:tcW w:w="4252" w:type="dxa"/>
            <w:shd w:val="clear" w:color="auto" w:fill="DEEAF6" w:themeFill="accent5" w:themeFillTint="33"/>
            <w:tcMar/>
          </w:tcPr>
          <w:p w:rsidR="0064385C" w:rsidP="00880E7C" w:rsidRDefault="0064385C" w14:paraId="63DD7551" w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ODGOJNO – OBRAZOVNI ISHODI</w:t>
            </w:r>
          </w:p>
          <w:p w:rsidRPr="009B15D5" w:rsidR="009442D5" w:rsidP="00880E7C" w:rsidRDefault="009442D5" w14:paraId="54E4742E" w14:textId="7E651BBD">
            <w:pPr>
              <w:jc w:val="center"/>
              <w:rPr>
                <w:sz w:val="24"/>
                <w:szCs w:val="24"/>
              </w:rPr>
            </w:pPr>
            <w:r w:rsidRPr="009B15D5">
              <w:rPr>
                <w:szCs w:val="24"/>
              </w:rPr>
              <w:t>(</w:t>
            </w:r>
            <w:r w:rsidRPr="009B15D5" w:rsidR="009B15D5">
              <w:rPr>
                <w:szCs w:val="24"/>
              </w:rPr>
              <w:t>Odluka o donošenju kurikuluma za Geografiju; 2019.)</w:t>
            </w:r>
          </w:p>
        </w:tc>
        <w:tc>
          <w:tcPr>
            <w:tcW w:w="4265" w:type="dxa"/>
            <w:shd w:val="clear" w:color="auto" w:fill="DEEAF6" w:themeFill="accent5" w:themeFillTint="33"/>
            <w:tcMar/>
          </w:tcPr>
          <w:p w:rsidRPr="00F5178E" w:rsidR="0064385C" w:rsidP="00880E7C" w:rsidRDefault="0064385C" w14:paraId="13B6C746" w14:textId="2EFE3375">
            <w:pPr>
              <w:jc w:val="center"/>
              <w:rPr>
                <w:b/>
                <w:sz w:val="20"/>
                <w:szCs w:val="24"/>
              </w:rPr>
            </w:pPr>
            <w:r w:rsidRPr="006E41A5">
              <w:rPr>
                <w:b/>
                <w:sz w:val="24"/>
                <w:szCs w:val="24"/>
              </w:rPr>
              <w:t>OČEKIVANJA MEĐUPREDMETNIH TEMA</w:t>
            </w:r>
          </w:p>
        </w:tc>
      </w:tr>
      <w:tr w:rsidRPr="00D513A9" w:rsidR="0064385C" w:rsidTr="476CF27B" w14:paraId="79BF0690" w14:textId="77777777">
        <w:tc>
          <w:tcPr>
            <w:tcW w:w="1000" w:type="dxa"/>
            <w:tcMar/>
          </w:tcPr>
          <w:p w:rsidRPr="0082007A" w:rsidR="0064385C" w:rsidP="00880E7C" w:rsidRDefault="0064385C" w14:paraId="5246CD73" w14:textId="21A403C6">
            <w:pPr>
              <w:jc w:val="center"/>
              <w:rPr>
                <w:sz w:val="24"/>
                <w:szCs w:val="24"/>
              </w:rPr>
            </w:pPr>
            <w:r w:rsidRPr="0082007A">
              <w:rPr>
                <w:sz w:val="24"/>
                <w:szCs w:val="24"/>
              </w:rPr>
              <w:t>1.</w:t>
            </w:r>
            <w:r w:rsidR="00FE62BF">
              <w:rPr>
                <w:sz w:val="24"/>
                <w:szCs w:val="24"/>
              </w:rPr>
              <w:t>/3</w:t>
            </w:r>
            <w:r w:rsidR="009442D5">
              <w:rPr>
                <w:sz w:val="24"/>
                <w:szCs w:val="24"/>
              </w:rPr>
              <w:t>.</w:t>
            </w:r>
          </w:p>
        </w:tc>
        <w:tc>
          <w:tcPr>
            <w:tcW w:w="3673" w:type="dxa"/>
            <w:gridSpan w:val="2"/>
            <w:tcMar/>
          </w:tcPr>
          <w:p w:rsidRPr="00E8529D" w:rsidR="0064385C" w:rsidP="00522816" w:rsidRDefault="00522816" w14:paraId="3E3C26F5" w14:textId="065BA2F3">
            <w:pPr>
              <w:rPr>
                <w:rFonts w:cstheme="minorHAnsi"/>
                <w:b/>
                <w:color w:val="231F20"/>
                <w:shd w:val="clear" w:color="auto" w:fill="FFFFFF"/>
              </w:rPr>
            </w:pPr>
            <w:r w:rsidRPr="00E8529D">
              <w:rPr>
                <w:b/>
                <w:szCs w:val="24"/>
              </w:rPr>
              <w:t>Geografija u 6.r. (u</w:t>
            </w:r>
            <w:r w:rsidRPr="00E8529D" w:rsidR="0064385C">
              <w:rPr>
                <w:b/>
                <w:szCs w:val="24"/>
              </w:rPr>
              <w:t>vodni sat</w:t>
            </w:r>
            <w:r w:rsidRPr="00E8529D">
              <w:rPr>
                <w:b/>
                <w:szCs w:val="24"/>
              </w:rPr>
              <w:t xml:space="preserve">); </w:t>
            </w:r>
            <w:r w:rsidRPr="00E8529D" w:rsidR="00841889">
              <w:rPr>
                <w:b/>
                <w:szCs w:val="24"/>
              </w:rPr>
              <w:t>ponavljanje odgojno-obrazovnih ishoda</w:t>
            </w:r>
            <w:r w:rsidRPr="00E8529D" w:rsidR="0064385C">
              <w:rPr>
                <w:b/>
                <w:szCs w:val="24"/>
              </w:rPr>
              <w:t xml:space="preserve"> iz 5.r.</w:t>
            </w:r>
            <w:r w:rsidRPr="00E8529D" w:rsidR="00841889">
              <w:rPr>
                <w:b/>
                <w:szCs w:val="24"/>
              </w:rPr>
              <w:t xml:space="preserve"> poveza</w:t>
            </w:r>
            <w:r w:rsidR="0004227A">
              <w:rPr>
                <w:b/>
                <w:szCs w:val="24"/>
              </w:rPr>
              <w:t>nih s ishodima 6.r.; istraživački</w:t>
            </w:r>
            <w:r w:rsidRPr="00E8529D">
              <w:rPr>
                <w:b/>
                <w:szCs w:val="24"/>
              </w:rPr>
              <w:t xml:space="preserve"> rad*</w:t>
            </w:r>
          </w:p>
        </w:tc>
        <w:tc>
          <w:tcPr>
            <w:tcW w:w="851" w:type="dxa"/>
            <w:tcMar/>
          </w:tcPr>
          <w:p w:rsidRPr="0064385C" w:rsidR="0064385C" w:rsidP="0064385C" w:rsidRDefault="00FE62BF" w14:paraId="0FCE8CF8" w14:textId="05F92783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>
              <w:rPr>
                <w:rFonts w:eastAsia="Times New Roman" w:cstheme="minorHAnsi"/>
                <w:color w:val="231F20"/>
                <w:lang w:eastAsia="hr-HR"/>
              </w:rPr>
              <w:t>6</w:t>
            </w:r>
          </w:p>
        </w:tc>
        <w:tc>
          <w:tcPr>
            <w:tcW w:w="4252" w:type="dxa"/>
            <w:tcMar/>
          </w:tcPr>
          <w:p w:rsidRPr="00714FA1" w:rsidR="0064385C" w:rsidP="00880E7C" w:rsidRDefault="00841889" w14:paraId="2C65AD6D" w14:textId="77777777">
            <w:pPr>
              <w:shd w:val="clear" w:color="auto" w:fill="FFFFFF"/>
              <w:textAlignment w:val="baseline"/>
              <w:rPr>
                <w:color w:val="231F20"/>
                <w:sz w:val="20"/>
                <w:szCs w:val="18"/>
                <w:shd w:val="clear" w:color="auto" w:fill="FFFFFF"/>
              </w:rPr>
            </w:pPr>
            <w:r w:rsidRPr="00714FA1">
              <w:rPr>
                <w:color w:val="231F20"/>
                <w:sz w:val="20"/>
                <w:szCs w:val="18"/>
                <w:shd w:val="clear" w:color="auto" w:fill="FFFFFF"/>
              </w:rPr>
              <w:t>GEO OŠ A.B.5.2. Učenik opisuje osnovna obilježja Zemlje koristeći se globusom.</w:t>
            </w:r>
          </w:p>
          <w:p w:rsidRPr="00714FA1" w:rsidR="00841889" w:rsidP="00880E7C" w:rsidRDefault="00841889" w14:paraId="689DF247" w14:textId="77777777">
            <w:pPr>
              <w:shd w:val="clear" w:color="auto" w:fill="FFFFFF"/>
              <w:textAlignment w:val="baseline"/>
              <w:rPr>
                <w:color w:val="231F20"/>
                <w:sz w:val="20"/>
                <w:szCs w:val="18"/>
                <w:shd w:val="clear" w:color="auto" w:fill="FFFFFF"/>
              </w:rPr>
            </w:pPr>
            <w:r w:rsidRPr="00714FA1">
              <w:rPr>
                <w:color w:val="231F20"/>
                <w:sz w:val="20"/>
                <w:szCs w:val="18"/>
                <w:shd w:val="clear" w:color="auto" w:fill="FFFFFF"/>
              </w:rPr>
              <w:t>GEO OŠ A.B.5.3. Učenik analizira globalnu raspodjelu kopna i mora na geografskoj karti i globusu te uspoređuje prostorne identitete na kontinentskoj, regionalnoj i nacionalnoj razini.</w:t>
            </w:r>
          </w:p>
          <w:p w:rsidRPr="00714FA1" w:rsidR="00841889" w:rsidP="00880E7C" w:rsidRDefault="00841889" w14:paraId="1713213E" w14:textId="77777777">
            <w:pPr>
              <w:shd w:val="clear" w:color="auto" w:fill="FFFFFF"/>
              <w:textAlignment w:val="baseline"/>
              <w:rPr>
                <w:color w:val="231F20"/>
                <w:sz w:val="20"/>
                <w:szCs w:val="18"/>
                <w:shd w:val="clear" w:color="auto" w:fill="FFFFFF"/>
              </w:rPr>
            </w:pPr>
            <w:r w:rsidRPr="00714FA1">
              <w:rPr>
                <w:color w:val="231F20"/>
                <w:sz w:val="20"/>
                <w:szCs w:val="18"/>
                <w:shd w:val="clear" w:color="auto" w:fill="FFFFFF"/>
              </w:rPr>
              <w:t>GEO OŠ A.5.4. Učenik opisuje oblik, granice i državne simbole Republike Hrvatske, objašnjava aspekte položaja te izdvaja prirodno-geografske regije i upravno-teritorijalne jedinice koristeći se geografskim kartama.</w:t>
            </w:r>
          </w:p>
          <w:p w:rsidRPr="00035275" w:rsidR="00035275" w:rsidP="00035275" w:rsidRDefault="00035275" w14:paraId="6029E7B7" w14:textId="324C800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eastAsiaTheme="minorHAnsi" w:cstheme="minorBidi"/>
                <w:color w:val="231F20"/>
                <w:sz w:val="18"/>
                <w:szCs w:val="18"/>
                <w:shd w:val="clear" w:color="auto" w:fill="FFFFFF"/>
                <w:lang w:eastAsia="en-US"/>
              </w:rPr>
            </w:pPr>
            <w:r w:rsidRPr="00714FA1">
              <w:rPr>
                <w:rFonts w:asciiTheme="minorHAnsi" w:hAnsiTheme="minorHAnsi" w:eastAsiaTheme="minorHAnsi" w:cstheme="minorBidi"/>
                <w:color w:val="231F20"/>
                <w:sz w:val="20"/>
                <w:szCs w:val="18"/>
                <w:shd w:val="clear" w:color="auto" w:fill="FFFFFF"/>
                <w:lang w:eastAsia="en-US"/>
              </w:rPr>
              <w:t>GEO OŠ B.6.7.* Učenik analizira prostorne organizacije i procese istraživačkim radom, korištenjem geografske karte i IKT-a.</w:t>
            </w:r>
          </w:p>
        </w:tc>
        <w:tc>
          <w:tcPr>
            <w:tcW w:w="4265" w:type="dxa"/>
            <w:tcMar/>
          </w:tcPr>
          <w:p w:rsidRPr="00166907" w:rsidR="00166907" w:rsidP="00166907" w:rsidRDefault="00166907" w14:paraId="3E1CF64D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16690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osr A.3.3. Razvija osobne potencijale. </w:t>
            </w:r>
          </w:p>
          <w:p w:rsidR="0064385C" w:rsidP="00EC1E4A" w:rsidRDefault="00EC1E4A" w14:paraId="7C02638D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EC1E4A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uku B.3.4. Učenik samovrednuje proces učenja i svoje rezultate, procjenjuje ostvareni napredak te na temelju toga planira buduće učenje.</w:t>
            </w:r>
          </w:p>
          <w:p w:rsidRPr="00166907" w:rsidR="00EC1E4A" w:rsidP="00EC1E4A" w:rsidRDefault="00EC1E4A" w14:paraId="4656F535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16690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uku B.3.1. Uz povremenu podršku učenik samostalno određuje ciljeve učenja, odabire strategije učenja i planira učenje. </w:t>
            </w:r>
          </w:p>
          <w:p w:rsidRPr="00166907" w:rsidR="00EC1E4A" w:rsidP="00EC1E4A" w:rsidRDefault="00EC1E4A" w14:paraId="73DED1A3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166907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uku C.3.2. Učenik iskazuje pozitivna i visoka očekivanja i vjeruje u svoj uspjeh u učenju. </w:t>
            </w:r>
          </w:p>
          <w:p w:rsidR="00EC1E4A" w:rsidP="00EC1E4A" w:rsidRDefault="00EC1E4A" w14:paraId="0372A9DE" w14:textId="77777777">
            <w:pPr>
              <w:pStyle w:val="Default"/>
              <w:rPr>
                <w:sz w:val="20"/>
                <w:szCs w:val="20"/>
              </w:rPr>
            </w:pPr>
          </w:p>
          <w:p w:rsidR="00EC1E4A" w:rsidP="00EC1E4A" w:rsidRDefault="00EC1E4A" w14:paraId="3527BFC6" w14:textId="77777777">
            <w:pPr>
              <w:pStyle w:val="Default"/>
              <w:rPr>
                <w:rFonts w:cstheme="minorHAnsi"/>
                <w:color w:val="231F20"/>
                <w:shd w:val="clear" w:color="auto" w:fill="FFFFFF"/>
              </w:rPr>
            </w:pPr>
          </w:p>
          <w:p w:rsidRPr="0082007A" w:rsidR="009A04DD" w:rsidP="00EC1E4A" w:rsidRDefault="009A04DD" w14:paraId="46956720" w14:textId="1FD10DAC">
            <w:pPr>
              <w:pStyle w:val="Default"/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w:rsidRPr="007C308F" w:rsidR="0004227A" w:rsidTr="476CF27B" w14:paraId="525B5BBF" w14:textId="77777777">
        <w:tc>
          <w:tcPr>
            <w:tcW w:w="1000" w:type="dxa"/>
            <w:tcMar/>
          </w:tcPr>
          <w:p w:rsidRPr="0082007A" w:rsidR="0004227A" w:rsidP="00880E7C" w:rsidRDefault="00FE62BF" w14:paraId="6FAE2320" w14:textId="7B27DC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4227A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  <w:vMerge w:val="restart"/>
            <w:tcMar/>
          </w:tcPr>
          <w:p w:rsidR="0004227A" w:rsidP="00CA0C53" w:rsidRDefault="0004227A" w14:paraId="052BDE96" w14:textId="77777777">
            <w:pPr>
              <w:rPr>
                <w:b/>
                <w:sz w:val="24"/>
                <w:szCs w:val="24"/>
              </w:rPr>
            </w:pPr>
            <w:r w:rsidRPr="00277E9B">
              <w:rPr>
                <w:b/>
                <w:sz w:val="24"/>
                <w:szCs w:val="24"/>
              </w:rPr>
              <w:t>Vrijeme</w:t>
            </w:r>
          </w:p>
          <w:p w:rsidRPr="00277E9B" w:rsidR="0004227A" w:rsidP="00CA0C53" w:rsidRDefault="0004227A" w14:paraId="1B3E9300" w14:textId="412D233A">
            <w:pPr>
              <w:rPr>
                <w:b/>
                <w:sz w:val="24"/>
                <w:szCs w:val="24"/>
              </w:rPr>
            </w:pPr>
            <w:r w:rsidRPr="00277E9B">
              <w:rPr>
                <w:b/>
                <w:sz w:val="24"/>
                <w:szCs w:val="24"/>
              </w:rPr>
              <w:t>i klima</w:t>
            </w:r>
          </w:p>
        </w:tc>
        <w:tc>
          <w:tcPr>
            <w:tcW w:w="1984" w:type="dxa"/>
            <w:tcMar/>
          </w:tcPr>
          <w:p w:rsidRPr="0082007A" w:rsidR="0004227A" w:rsidP="009B15D5" w:rsidRDefault="0004227A" w14:paraId="522888B3" w14:textId="6DDE1506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Atmosfera; Klimatski elementi (temperatura zraka, tlak zraka i vjetrovi)</w:t>
            </w:r>
          </w:p>
        </w:tc>
        <w:tc>
          <w:tcPr>
            <w:tcW w:w="851" w:type="dxa"/>
            <w:tcMar/>
          </w:tcPr>
          <w:p w:rsidRPr="0064385C" w:rsidR="0004227A" w:rsidP="0064385C" w:rsidRDefault="0004227A" w14:paraId="6C45B4AA" w14:textId="6B3AB146">
            <w:pPr>
              <w:jc w:val="center"/>
              <w:rPr>
                <w:rFonts w:cstheme="minorHAnsi"/>
                <w:color w:val="231F20"/>
                <w:shd w:val="clear" w:color="auto" w:fill="FFFFFF"/>
              </w:rPr>
            </w:pPr>
            <w:r w:rsidRPr="0064385C">
              <w:rPr>
                <w:rFonts w:cstheme="minorHAnsi"/>
                <w:color w:val="231F20"/>
                <w:shd w:val="clear" w:color="auto" w:fill="FFFFFF"/>
              </w:rPr>
              <w:t>2</w:t>
            </w:r>
          </w:p>
        </w:tc>
        <w:tc>
          <w:tcPr>
            <w:tcW w:w="4252" w:type="dxa"/>
            <w:vMerge w:val="restart"/>
            <w:tcMar/>
          </w:tcPr>
          <w:p w:rsidRPr="009B15D5" w:rsidR="0004227A" w:rsidP="00880E7C" w:rsidRDefault="0004227A" w14:paraId="4BC7694A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714FA1">
              <w:rPr>
                <w:rFonts w:cstheme="minorHAnsi"/>
                <w:color w:val="231F20"/>
                <w:sz w:val="20"/>
                <w:shd w:val="clear" w:color="auto" w:fill="FFFFFF"/>
              </w:rPr>
              <w:t>GEO OŠ B.6.5. Učenik opisuje atmosferu i vrijeme, objašnjava najvažnije klimatske elemente, prikuplja i analizira podatke o vremenu te obrazlaže važnost vremenske prognoze.</w:t>
            </w:r>
          </w:p>
          <w:p w:rsidRPr="009B15D5" w:rsidR="0004227A" w:rsidP="00880E7C" w:rsidRDefault="0004227A" w14:paraId="3C1F08AF" w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</w:p>
          <w:p w:rsidRPr="00714FA1" w:rsidR="0004227A" w:rsidP="00880E7C" w:rsidRDefault="0004227A" w14:paraId="0D9D0263" w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lang w:eastAsia="hr-HR"/>
              </w:rPr>
            </w:pPr>
            <w:r w:rsidRPr="00714FA1">
              <w:rPr>
                <w:rFonts w:eastAsia="Times New Roman" w:cstheme="minorHAnsi"/>
                <w:color w:val="231F20"/>
                <w:sz w:val="20"/>
                <w:lang w:eastAsia="hr-HR"/>
              </w:rPr>
              <w:t>GEO OŠ B.6.6. Učenik objašnjava složene utjecaje na obilježja klime, uspoređuje klimatske dijagrame te čita kartu klasifikacija klima.</w:t>
            </w:r>
          </w:p>
          <w:p w:rsidRPr="009B15D5" w:rsidR="0004227A" w:rsidP="00BF6152" w:rsidRDefault="0004227A" w14:paraId="3E68FF26" w14:textId="15E11F5F">
            <w:pPr>
              <w:shd w:val="clear" w:color="auto" w:fill="FFFFFF"/>
              <w:textAlignment w:val="baseline"/>
              <w:rPr>
                <w:rFonts w:cstheme="minorHAnsi"/>
                <w:color w:val="231F20"/>
                <w:shd w:val="clear" w:color="auto" w:fill="FFFFFF"/>
              </w:rPr>
            </w:pPr>
          </w:p>
        </w:tc>
        <w:tc>
          <w:tcPr>
            <w:tcW w:w="4265" w:type="dxa"/>
            <w:vMerge w:val="restart"/>
            <w:tcMar/>
          </w:tcPr>
          <w:p w:rsidRPr="007C308F" w:rsidR="0004227A" w:rsidP="0032039F" w:rsidRDefault="0004227A" w14:paraId="1035B1E0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A.3.2. Učenik se samostalno koristi raznim uređajima i programima. </w:t>
            </w:r>
          </w:p>
          <w:p w:rsidRPr="007C308F" w:rsidR="0004227A" w:rsidP="007C308F" w:rsidRDefault="0004227A" w14:paraId="131D11DA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C.3.2. Učenik samostalno i djelotvorno provodi jednostavno pretraživanje, a uz učiteljevu pomoć složeno pretraživanje informacija u digitalnome okružju. </w:t>
            </w:r>
          </w:p>
          <w:p w:rsidRPr="007C308F" w:rsidR="0004227A" w:rsidP="007C308F" w:rsidRDefault="0004227A" w14:paraId="623347E8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C.3.3. Učenik samostalno ili uz manju pomoć učitelja procjenjuje i odabire potrebne među pronađenim informacijama. </w:t>
            </w:r>
          </w:p>
          <w:p w:rsidRPr="007C308F" w:rsidR="0004227A" w:rsidP="007C308F" w:rsidRDefault="0004227A" w14:paraId="32D8C74E" w14:textId="101B626D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C.3.4. Učenik uz učiteljevu pomoć ili samostalno odgovorno upravlja prikupljenim informacijama. </w:t>
            </w:r>
          </w:p>
          <w:p w:rsidRPr="007C308F" w:rsidR="0004227A" w:rsidP="0032039F" w:rsidRDefault="0004227A" w14:paraId="298774A4" w14:textId="77777777">
            <w:pPr>
              <w:rPr>
                <w:sz w:val="18"/>
              </w:rPr>
            </w:pPr>
            <w:r w:rsidRPr="007C308F">
              <w:rPr>
                <w:sz w:val="18"/>
              </w:rPr>
              <w:t>uku B.3.4. Učenik samovrednuje proces učenja i svoje rezultate, procjenjuje ostvareni napredak te na temelju toga planira buduće učenje.</w:t>
            </w:r>
          </w:p>
          <w:p w:rsidRPr="007C308F" w:rsidR="0004227A" w:rsidP="00894A5D" w:rsidRDefault="0004227A" w14:paraId="4C9271A6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lastRenderedPageBreak/>
              <w:t>uku A.3.1. Učenik samostalno traži nove informacije iz različitih izvora, transformira ih u novo znanje i uspješno primjenjuje pri rješavanju problema.</w:t>
            </w:r>
          </w:p>
          <w:p w:rsidRPr="007C308F" w:rsidR="0004227A" w:rsidP="00F97BE1" w:rsidRDefault="0004227A" w14:paraId="38522BB3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uku A.3.2. Učenik se koristi različitim strategijama učenja i primjenjuje ih u ostvarivanju ciljeva učenja i rješavanju problema u svim područjima učenja uz povremeno praćenje učitelja. </w:t>
            </w:r>
          </w:p>
          <w:p w:rsidRPr="007C308F" w:rsidR="0004227A" w:rsidP="00894A5D" w:rsidRDefault="0004227A" w14:paraId="359C3C6E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</w:p>
          <w:p w:rsidRPr="007C308F" w:rsidR="0004227A" w:rsidP="0032039F" w:rsidRDefault="0004227A" w14:paraId="10C8B692" w14:textId="76F5882F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04227A" w:rsidTr="476CF27B" w14:paraId="7717A0A3" w14:textId="77777777">
        <w:tc>
          <w:tcPr>
            <w:tcW w:w="1000" w:type="dxa"/>
            <w:vMerge w:val="restart"/>
            <w:tcMar/>
          </w:tcPr>
          <w:p w:rsidRPr="0082007A" w:rsidR="0004227A" w:rsidP="00880E7C" w:rsidRDefault="00FE62BF" w14:paraId="6FBDA320" w14:textId="74222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4227A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  <w:vMerge/>
            <w:tcMar/>
          </w:tcPr>
          <w:p w:rsidRPr="0082007A" w:rsidR="0004227A" w:rsidP="00880E7C" w:rsidRDefault="0004227A" w14:paraId="01E436C1" w14:textId="6885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Pr="0082007A" w:rsidR="0004227A" w:rsidP="0004227A" w:rsidRDefault="0004227A" w14:paraId="41BC416F" w14:textId="63818015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Klimatski elementi (vlaga, naoblaka i padaline)</w:t>
            </w:r>
          </w:p>
        </w:tc>
        <w:tc>
          <w:tcPr>
            <w:tcW w:w="851" w:type="dxa"/>
            <w:tcMar/>
          </w:tcPr>
          <w:p w:rsidRPr="0064385C" w:rsidR="0004227A" w:rsidP="0064385C" w:rsidRDefault="0004227A" w14:paraId="70AF0FE8" w14:textId="33B78C2C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tcMar/>
          </w:tcPr>
          <w:p w:rsidRPr="009B15D5" w:rsidR="0004227A" w:rsidP="00BF6152" w:rsidRDefault="0004227A" w14:paraId="1620173D" w14:textId="246A9C3D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</w:p>
        </w:tc>
        <w:tc>
          <w:tcPr>
            <w:tcW w:w="4265" w:type="dxa"/>
            <w:vMerge/>
            <w:tcMar/>
          </w:tcPr>
          <w:p w:rsidRPr="007C308F" w:rsidR="0004227A" w:rsidP="00880E7C" w:rsidRDefault="0004227A" w14:paraId="3D52B27F" w14:textId="2244D1F2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04227A" w:rsidTr="476CF27B" w14:paraId="14C3A359" w14:textId="77777777">
        <w:tc>
          <w:tcPr>
            <w:tcW w:w="1000" w:type="dxa"/>
            <w:vMerge/>
            <w:tcMar/>
          </w:tcPr>
          <w:p w:rsidR="0004227A" w:rsidP="00880E7C" w:rsidRDefault="0004227A" w14:paraId="5117F688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Merge/>
            <w:tcMar/>
          </w:tcPr>
          <w:p w:rsidRPr="0082007A" w:rsidR="0004227A" w:rsidP="00880E7C" w:rsidRDefault="0004227A" w14:paraId="1F59A935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04227A" w:rsidP="009B15D5" w:rsidRDefault="0004227A" w14:paraId="4DBD1C03" w14:textId="23BFB6A5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Vremenska prognoza</w:t>
            </w:r>
          </w:p>
        </w:tc>
        <w:tc>
          <w:tcPr>
            <w:tcW w:w="851" w:type="dxa"/>
            <w:tcMar/>
          </w:tcPr>
          <w:p w:rsidRPr="0064385C" w:rsidR="0004227A" w:rsidP="0064385C" w:rsidRDefault="0004227A" w14:paraId="6AE87D0C" w14:textId="0CCE92C3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tcMar/>
          </w:tcPr>
          <w:p w:rsidRPr="009B15D5" w:rsidR="0004227A" w:rsidP="00BF6152" w:rsidRDefault="0004227A" w14:paraId="74122D04" w14:textId="466D46B3">
            <w:pPr>
              <w:shd w:val="clear" w:color="auto" w:fill="FFFFFF"/>
              <w:textAlignment w:val="baseline"/>
              <w:rPr>
                <w:rFonts w:cstheme="minorHAnsi"/>
                <w:color w:val="231F20"/>
              </w:rPr>
            </w:pPr>
          </w:p>
        </w:tc>
        <w:tc>
          <w:tcPr>
            <w:tcW w:w="4265" w:type="dxa"/>
            <w:vMerge/>
            <w:tcMar/>
          </w:tcPr>
          <w:p w:rsidRPr="007C308F" w:rsidR="0004227A" w:rsidP="00880E7C" w:rsidRDefault="0004227A" w14:paraId="7855F5CD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04227A" w:rsidTr="476CF27B" w14:paraId="67F84558" w14:textId="77777777">
        <w:tc>
          <w:tcPr>
            <w:tcW w:w="1000" w:type="dxa"/>
            <w:tcMar/>
          </w:tcPr>
          <w:p w:rsidRPr="0082007A" w:rsidR="0004227A" w:rsidP="00880E7C" w:rsidRDefault="00FE62BF" w14:paraId="6BB156D6" w14:textId="686A5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4227A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  <w:vMerge/>
            <w:tcMar/>
          </w:tcPr>
          <w:p w:rsidRPr="0082007A" w:rsidR="0004227A" w:rsidP="00880E7C" w:rsidRDefault="0004227A" w14:paraId="11F94A53" w14:textId="60AC3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Pr="0082007A" w:rsidR="0004227A" w:rsidP="00C11288" w:rsidRDefault="0004227A" w14:paraId="6C67B8A7" w14:textId="1F564F6E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Revolucija Zemlje </w:t>
            </w:r>
          </w:p>
        </w:tc>
        <w:tc>
          <w:tcPr>
            <w:tcW w:w="851" w:type="dxa"/>
            <w:tcMar/>
          </w:tcPr>
          <w:p w:rsidRPr="0064385C" w:rsidR="0004227A" w:rsidP="0064385C" w:rsidRDefault="0004227A" w14:paraId="7AB88622" w14:textId="0473553A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4385C"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252" w:type="dxa"/>
            <w:vMerge/>
            <w:tcMar/>
          </w:tcPr>
          <w:p w:rsidRPr="009B15D5" w:rsidR="0004227A" w:rsidP="00BF6152" w:rsidRDefault="0004227A" w14:paraId="1F518CA8" w14:textId="3CA47C20">
            <w:pPr>
              <w:shd w:val="clear" w:color="auto" w:fill="FFFFFF"/>
              <w:textAlignment w:val="baseline"/>
              <w:rPr>
                <w:rFonts w:cstheme="minorHAnsi"/>
                <w:color w:val="231F20"/>
                <w:shd w:val="clear" w:color="auto" w:fill="FFFFFF"/>
              </w:rPr>
            </w:pPr>
          </w:p>
        </w:tc>
        <w:tc>
          <w:tcPr>
            <w:tcW w:w="4265" w:type="dxa"/>
            <w:vMerge/>
            <w:tcMar/>
          </w:tcPr>
          <w:p w:rsidRPr="007C308F" w:rsidR="0004227A" w:rsidP="00880E7C" w:rsidRDefault="0004227A" w14:paraId="347EB0BB" w14:textId="658DDCAE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04227A" w:rsidTr="476CF27B" w14:paraId="259C43C4" w14:textId="77777777">
        <w:tc>
          <w:tcPr>
            <w:tcW w:w="1000" w:type="dxa"/>
            <w:tcMar/>
          </w:tcPr>
          <w:p w:rsidR="0004227A" w:rsidP="00880E7C" w:rsidRDefault="00FE62BF" w14:paraId="438E1089" w14:textId="2F1CF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04227A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  <w:vMerge/>
            <w:tcMar/>
          </w:tcPr>
          <w:p w:rsidRPr="0082007A" w:rsidR="0004227A" w:rsidP="00880E7C" w:rsidRDefault="0004227A" w14:paraId="3C1D3701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04227A" w:rsidP="009B15D5" w:rsidRDefault="0004227A" w14:paraId="47D3F608" w14:textId="5AC80BBD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Godišnja doba; Toplinski pojasevi</w:t>
            </w:r>
          </w:p>
        </w:tc>
        <w:tc>
          <w:tcPr>
            <w:tcW w:w="851" w:type="dxa"/>
            <w:tcMar/>
          </w:tcPr>
          <w:p w:rsidRPr="0064385C" w:rsidR="0004227A" w:rsidP="0064385C" w:rsidRDefault="0004227A" w14:paraId="2F7BAE43" w14:textId="57993596">
            <w:pPr>
              <w:shd w:val="clear" w:color="auto" w:fill="FFFFFF"/>
              <w:jc w:val="center"/>
              <w:textAlignment w:val="baseline"/>
              <w:rPr>
                <w:rFonts w:eastAsia="Times New Roman" w:cstheme="minorHAnsi"/>
                <w:color w:val="231F20"/>
                <w:lang w:eastAsia="hr-HR"/>
              </w:rPr>
            </w:pPr>
            <w:r w:rsidRPr="0064385C">
              <w:rPr>
                <w:rFonts w:eastAsia="Times New Roman" w:cstheme="minorHAnsi"/>
                <w:color w:val="231F20"/>
                <w:lang w:eastAsia="hr-HR"/>
              </w:rPr>
              <w:t>2</w:t>
            </w:r>
          </w:p>
        </w:tc>
        <w:tc>
          <w:tcPr>
            <w:tcW w:w="4252" w:type="dxa"/>
            <w:vMerge/>
            <w:tcMar/>
          </w:tcPr>
          <w:p w:rsidRPr="00F5178E" w:rsidR="0004227A" w:rsidP="00BF6152" w:rsidRDefault="0004227A" w14:paraId="2992747D" w14:textId="4D194C9D">
            <w:pPr>
              <w:shd w:val="clear" w:color="auto" w:fill="FFFFFF"/>
              <w:textAlignment w:val="baseline"/>
              <w:rPr>
                <w:rFonts w:eastAsia="Times New Roman" w:cstheme="minorHAnsi"/>
                <w:b/>
                <w:color w:val="231F20"/>
                <w:lang w:eastAsia="hr-HR"/>
              </w:rPr>
            </w:pPr>
          </w:p>
        </w:tc>
        <w:tc>
          <w:tcPr>
            <w:tcW w:w="4265" w:type="dxa"/>
            <w:vMerge/>
            <w:tcMar/>
          </w:tcPr>
          <w:p w:rsidRPr="007C308F" w:rsidR="0004227A" w:rsidP="00880E7C" w:rsidRDefault="0004227A" w14:paraId="728BA23E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04227A" w:rsidTr="476CF27B" w14:paraId="0C50D020" w14:textId="77777777">
        <w:tc>
          <w:tcPr>
            <w:tcW w:w="1000" w:type="dxa"/>
            <w:tcMar/>
          </w:tcPr>
          <w:p w:rsidRPr="0082007A" w:rsidR="0004227A" w:rsidP="00880E7C" w:rsidRDefault="00FE62BF" w14:paraId="4DF67E13" w14:textId="01523E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4227A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  <w:vMerge/>
            <w:tcMar/>
          </w:tcPr>
          <w:p w:rsidRPr="0082007A" w:rsidR="0004227A" w:rsidP="00880E7C" w:rsidRDefault="0004227A" w14:paraId="42CF0327" w14:textId="2D25D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Pr="0082007A" w:rsidR="0004227A" w:rsidP="00880E7C" w:rsidRDefault="0004227A" w14:paraId="12BCFEB2" w14:textId="4932FFEE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Klimatski čimbenici </w:t>
            </w:r>
          </w:p>
        </w:tc>
        <w:tc>
          <w:tcPr>
            <w:tcW w:w="851" w:type="dxa"/>
            <w:tcMar/>
          </w:tcPr>
          <w:p w:rsidRPr="0064385C" w:rsidR="0004227A" w:rsidP="0064385C" w:rsidRDefault="0004227A" w14:paraId="42104569" w14:textId="2BA99914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  <w:tcMar/>
          </w:tcPr>
          <w:p w:rsidRPr="0082007A" w:rsidR="0004227A" w:rsidP="00BF6152" w:rsidRDefault="0004227A" w14:paraId="0FF002F0" w14:textId="5EE23E98">
            <w:pPr>
              <w:shd w:val="clear" w:color="auto" w:fill="FFFFFF"/>
              <w:textAlignment w:val="baseline"/>
              <w:rPr>
                <w:rFonts w:cstheme="minorHAnsi"/>
                <w:color w:val="231F20"/>
                <w:shd w:val="clear" w:color="auto" w:fill="FFFFFF"/>
              </w:rPr>
            </w:pPr>
          </w:p>
        </w:tc>
        <w:tc>
          <w:tcPr>
            <w:tcW w:w="4265" w:type="dxa"/>
            <w:vMerge/>
            <w:tcMar/>
          </w:tcPr>
          <w:p w:rsidRPr="007C308F" w:rsidR="0004227A" w:rsidP="00880E7C" w:rsidRDefault="0004227A" w14:paraId="19FE6B2C" w14:textId="37BC20C0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04227A" w:rsidTr="476CF27B" w14:paraId="777F821C" w14:textId="77777777">
        <w:tc>
          <w:tcPr>
            <w:tcW w:w="1000" w:type="dxa"/>
            <w:vMerge w:val="restart"/>
            <w:tcMar/>
          </w:tcPr>
          <w:p w:rsidRPr="0082007A" w:rsidR="0004227A" w:rsidP="00880E7C" w:rsidRDefault="00FE62BF" w14:paraId="0052B553" w14:textId="27A92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4227A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  <w:vMerge/>
            <w:tcMar/>
          </w:tcPr>
          <w:p w:rsidRPr="0082007A" w:rsidR="0004227A" w:rsidP="00880E7C" w:rsidRDefault="0004227A" w14:paraId="0002DA24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Pr="0082007A" w:rsidR="0004227A" w:rsidP="0004227A" w:rsidRDefault="0004227A" w14:paraId="08775845" w14:textId="7FCA9123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Klimatski dijagram </w:t>
            </w:r>
          </w:p>
        </w:tc>
        <w:tc>
          <w:tcPr>
            <w:tcW w:w="851" w:type="dxa"/>
            <w:tcMar/>
          </w:tcPr>
          <w:p w:rsidRPr="0064385C" w:rsidR="0004227A" w:rsidP="0064385C" w:rsidRDefault="0004227A" w14:paraId="0CA3E32A" w14:textId="7719DE3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4252" w:type="dxa"/>
            <w:vMerge/>
            <w:tcMar/>
          </w:tcPr>
          <w:p w:rsidRPr="0082007A" w:rsidR="0004227A" w:rsidP="00BF6152" w:rsidRDefault="0004227A" w14:paraId="658211F7" w14:textId="4DE3E7A2">
            <w:pPr>
              <w:shd w:val="clear" w:color="auto" w:fill="FFFFFF"/>
              <w:textAlignment w:val="baseline"/>
              <w:rPr>
                <w:rFonts w:cstheme="minorHAnsi"/>
                <w:color w:val="231F20"/>
                <w:shd w:val="clear" w:color="auto" w:fill="FFFFFF"/>
              </w:rPr>
            </w:pPr>
          </w:p>
        </w:tc>
        <w:tc>
          <w:tcPr>
            <w:tcW w:w="4265" w:type="dxa"/>
            <w:vMerge/>
            <w:tcMar/>
          </w:tcPr>
          <w:p w:rsidRPr="007C308F" w:rsidR="0004227A" w:rsidP="00880E7C" w:rsidRDefault="0004227A" w14:paraId="49F80C41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04227A" w:rsidTr="476CF27B" w14:paraId="0659453E" w14:textId="77777777">
        <w:tc>
          <w:tcPr>
            <w:tcW w:w="1000" w:type="dxa"/>
            <w:vMerge/>
            <w:tcMar/>
          </w:tcPr>
          <w:p w:rsidR="0004227A" w:rsidP="00880E7C" w:rsidRDefault="0004227A" w14:paraId="5BD49687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Merge/>
            <w:tcMar/>
          </w:tcPr>
          <w:p w:rsidRPr="0082007A" w:rsidR="0004227A" w:rsidP="00880E7C" w:rsidRDefault="0004227A" w14:paraId="059F9549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04227A" w:rsidP="009B15D5" w:rsidRDefault="0004227A" w14:paraId="562EB5A2" w14:textId="40BB6B1C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Klimatski razredi na Zemlji</w:t>
            </w:r>
          </w:p>
        </w:tc>
        <w:tc>
          <w:tcPr>
            <w:tcW w:w="851" w:type="dxa"/>
            <w:tcMar/>
          </w:tcPr>
          <w:p w:rsidRPr="0064385C" w:rsidR="0004227A" w:rsidP="0064385C" w:rsidRDefault="0004227A" w14:paraId="58FAF6D2" w14:textId="192ED9A3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4252" w:type="dxa"/>
            <w:vMerge/>
            <w:tcMar/>
          </w:tcPr>
          <w:p w:rsidRPr="0082007A" w:rsidR="0004227A" w:rsidP="00BF6152" w:rsidRDefault="0004227A" w14:paraId="2EDBB081" w14:textId="77777777">
            <w:pPr>
              <w:shd w:val="clear" w:color="auto" w:fill="FFFFFF"/>
              <w:textAlignment w:val="baseline"/>
              <w:rPr>
                <w:rFonts w:cstheme="minorHAnsi"/>
                <w:color w:val="231F20"/>
                <w:shd w:val="clear" w:color="auto" w:fill="FFFFFF"/>
              </w:rPr>
            </w:pPr>
          </w:p>
        </w:tc>
        <w:tc>
          <w:tcPr>
            <w:tcW w:w="4265" w:type="dxa"/>
            <w:vMerge/>
            <w:tcMar/>
          </w:tcPr>
          <w:p w:rsidRPr="007C308F" w:rsidR="0004227A" w:rsidP="00880E7C" w:rsidRDefault="0004227A" w14:paraId="3D0F1304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04227A" w:rsidTr="476CF27B" w14:paraId="196BDFF8" w14:textId="77777777">
        <w:tc>
          <w:tcPr>
            <w:tcW w:w="1000" w:type="dxa"/>
            <w:tcMar/>
          </w:tcPr>
          <w:p w:rsidRPr="0082007A" w:rsidR="0004227A" w:rsidP="00880E7C" w:rsidRDefault="00FE62BF" w14:paraId="517D57E4" w14:textId="0D8E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4227A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  <w:vMerge/>
            <w:tcMar/>
          </w:tcPr>
          <w:p w:rsidRPr="0082007A" w:rsidR="0004227A" w:rsidP="00880E7C" w:rsidRDefault="0004227A" w14:paraId="50A1A669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Pr="0082007A" w:rsidR="0004227A" w:rsidP="00880E7C" w:rsidRDefault="0004227A" w14:paraId="6479E927" w14:textId="22E60D1E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Tipovi klima u Hrvatskoj</w:t>
            </w:r>
          </w:p>
        </w:tc>
        <w:tc>
          <w:tcPr>
            <w:tcW w:w="851" w:type="dxa"/>
            <w:tcMar/>
          </w:tcPr>
          <w:p w:rsidRPr="0082007A" w:rsidR="0004227A" w:rsidP="0064385C" w:rsidRDefault="0004227A" w14:paraId="0E06FC71" w14:textId="6E663C25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  <w:tcMar/>
          </w:tcPr>
          <w:p w:rsidRPr="0082007A" w:rsidR="0004227A" w:rsidP="00BF6152" w:rsidRDefault="0004227A" w14:paraId="33F2634C" w14:textId="25924953">
            <w:pPr>
              <w:shd w:val="clear" w:color="auto" w:fill="FFFFFF"/>
              <w:textAlignment w:val="baseline"/>
              <w:rPr>
                <w:rFonts w:cstheme="minorHAnsi"/>
                <w:color w:val="231F20"/>
                <w:shd w:val="clear" w:color="auto" w:fill="FFFFFF"/>
              </w:rPr>
            </w:pPr>
          </w:p>
        </w:tc>
        <w:tc>
          <w:tcPr>
            <w:tcW w:w="4265" w:type="dxa"/>
            <w:vMerge/>
            <w:tcMar/>
          </w:tcPr>
          <w:p w:rsidRPr="007C308F" w:rsidR="0004227A" w:rsidP="00880E7C" w:rsidRDefault="0004227A" w14:paraId="74D82430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04227A" w:rsidTr="476CF27B" w14:paraId="6BA0A722" w14:textId="77777777">
        <w:tc>
          <w:tcPr>
            <w:tcW w:w="1000" w:type="dxa"/>
            <w:tcMar/>
          </w:tcPr>
          <w:p w:rsidRPr="0082007A" w:rsidR="0004227A" w:rsidP="00880E7C" w:rsidRDefault="00FE62BF" w14:paraId="41CAC31E" w14:textId="3C8F1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4227A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  <w:vMerge/>
            <w:tcMar/>
          </w:tcPr>
          <w:p w:rsidRPr="0082007A" w:rsidR="0004227A" w:rsidP="00880E7C" w:rsidRDefault="0004227A" w14:paraId="1AAC37AF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Pr="0082007A" w:rsidR="0004227A" w:rsidP="00880E7C" w:rsidRDefault="0004227A" w14:paraId="5BE0E99F" w14:textId="2088E5A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Vrijeme i klima (ponavljanje)</w:t>
            </w:r>
          </w:p>
        </w:tc>
        <w:tc>
          <w:tcPr>
            <w:tcW w:w="851" w:type="dxa"/>
            <w:tcMar/>
          </w:tcPr>
          <w:p w:rsidRPr="0064385C" w:rsidR="0004227A" w:rsidP="0064385C" w:rsidRDefault="0004227A" w14:paraId="0C3C0E6A" w14:textId="631E3866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2</w:t>
            </w:r>
          </w:p>
        </w:tc>
        <w:tc>
          <w:tcPr>
            <w:tcW w:w="4252" w:type="dxa"/>
            <w:vMerge/>
            <w:tcMar/>
          </w:tcPr>
          <w:p w:rsidRPr="00714FA1" w:rsidR="0004227A" w:rsidP="00CA0C53" w:rsidRDefault="0004227A" w14:paraId="5E6F69AD" w14:textId="5D1854F3">
            <w:pPr>
              <w:shd w:val="clear" w:color="auto" w:fill="FFFFFF"/>
              <w:textAlignment w:val="baseline"/>
              <w:rPr>
                <w:rFonts w:eastAsia="Times New Roman" w:cstheme="minorHAnsi"/>
                <w:color w:val="231F20"/>
                <w:sz w:val="20"/>
                <w:shd w:val="clear" w:color="auto" w:fill="FFFFFF"/>
                <w:lang w:eastAsia="hr-HR"/>
              </w:rPr>
            </w:pPr>
          </w:p>
        </w:tc>
        <w:tc>
          <w:tcPr>
            <w:tcW w:w="4265" w:type="dxa"/>
            <w:vMerge/>
            <w:tcMar/>
          </w:tcPr>
          <w:p w:rsidRPr="007C308F" w:rsidR="0004227A" w:rsidP="00880E7C" w:rsidRDefault="0004227A" w14:paraId="733607C8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04227A" w:rsidTr="476CF27B" w14:paraId="3F95E3CF" w14:textId="77777777">
        <w:tc>
          <w:tcPr>
            <w:tcW w:w="1000" w:type="dxa"/>
            <w:vMerge w:val="restart"/>
            <w:tcMar/>
          </w:tcPr>
          <w:p w:rsidRPr="0082007A" w:rsidR="0004227A" w:rsidP="00880E7C" w:rsidRDefault="00FE62BF" w14:paraId="4A489986" w14:textId="3247E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4227A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  <w:vMerge w:val="restart"/>
            <w:tcMar/>
          </w:tcPr>
          <w:p w:rsidR="0004227A" w:rsidP="00CA0C53" w:rsidRDefault="0004227A" w14:paraId="51621D2D" w14:textId="77777777">
            <w:pPr>
              <w:rPr>
                <w:b/>
                <w:sz w:val="24"/>
                <w:szCs w:val="24"/>
              </w:rPr>
            </w:pPr>
            <w:r w:rsidRPr="00397AC6">
              <w:rPr>
                <w:b/>
                <w:sz w:val="24"/>
                <w:szCs w:val="24"/>
              </w:rPr>
              <w:t>Međuovisnost klime, tla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97AC6">
              <w:rPr>
                <w:b/>
                <w:sz w:val="24"/>
                <w:szCs w:val="24"/>
              </w:rPr>
              <w:t xml:space="preserve">i </w:t>
            </w:r>
          </w:p>
          <w:p w:rsidRPr="00CA0C53" w:rsidR="0004227A" w:rsidP="00CA0C53" w:rsidRDefault="0004227A" w14:paraId="5E36914E" w14:textId="3C062648">
            <w:pPr>
              <w:rPr>
                <w:b/>
                <w:sz w:val="24"/>
                <w:szCs w:val="24"/>
              </w:rPr>
            </w:pPr>
            <w:r w:rsidRPr="00397AC6">
              <w:rPr>
                <w:b/>
                <w:sz w:val="24"/>
                <w:szCs w:val="24"/>
              </w:rPr>
              <w:t>živoga s</w:t>
            </w:r>
            <w:r w:rsidRPr="0004227A">
              <w:rPr>
                <w:sz w:val="24"/>
                <w:szCs w:val="24"/>
              </w:rPr>
              <w:t>v</w:t>
            </w:r>
            <w:r w:rsidRPr="00397AC6">
              <w:rPr>
                <w:b/>
                <w:sz w:val="24"/>
                <w:szCs w:val="24"/>
              </w:rPr>
              <w:t>ijeta</w:t>
            </w:r>
          </w:p>
        </w:tc>
        <w:tc>
          <w:tcPr>
            <w:tcW w:w="1984" w:type="dxa"/>
            <w:tcMar/>
          </w:tcPr>
          <w:p w:rsidRPr="00A41A81" w:rsidR="0004227A" w:rsidP="00A41A81" w:rsidRDefault="0004227A" w14:paraId="6E713F31" w14:textId="104569AF">
            <w:pPr>
              <w:rPr>
                <w:rFonts w:eastAsia="Times New Roman" w:cstheme="minorHAnsi"/>
                <w:color w:val="231F20"/>
                <w:shd w:val="clear" w:color="auto" w:fill="FFFFFF"/>
                <w:lang w:eastAsia="hr-HR"/>
              </w:rPr>
            </w:pPr>
            <w:r>
              <w:rPr>
                <w:rFonts w:eastAsia="Times New Roman" w:cstheme="minorHAnsi"/>
                <w:color w:val="231F20"/>
                <w:shd w:val="clear" w:color="auto" w:fill="FFFFFF"/>
                <w:lang w:eastAsia="hr-HR"/>
              </w:rPr>
              <w:t>Tlo</w:t>
            </w:r>
          </w:p>
        </w:tc>
        <w:tc>
          <w:tcPr>
            <w:tcW w:w="851" w:type="dxa"/>
            <w:tcMar/>
          </w:tcPr>
          <w:p w:rsidRPr="00486340" w:rsidR="0004227A" w:rsidP="0064385C" w:rsidRDefault="0004227A" w14:paraId="16E4CC13" w14:textId="547F7B3F">
            <w:pPr>
              <w:jc w:val="center"/>
              <w:rPr>
                <w:rFonts w:eastAsia="Times New Roman" w:cstheme="minorHAnsi"/>
                <w:color w:val="231F20"/>
                <w:shd w:val="clear" w:color="auto" w:fill="FFFFFF"/>
                <w:lang w:eastAsia="hr-HR"/>
              </w:rPr>
            </w:pPr>
            <w:r>
              <w:rPr>
                <w:rFonts w:eastAsia="Times New Roman" w:cstheme="minorHAnsi"/>
                <w:color w:val="231F20"/>
                <w:shd w:val="clear" w:color="auto" w:fill="FFFFFF"/>
                <w:lang w:eastAsia="hr-HR"/>
              </w:rPr>
              <w:t>1</w:t>
            </w:r>
          </w:p>
        </w:tc>
        <w:tc>
          <w:tcPr>
            <w:tcW w:w="4252" w:type="dxa"/>
            <w:vMerge w:val="restart"/>
            <w:tcMar/>
          </w:tcPr>
          <w:p w:rsidRPr="00714FA1" w:rsidR="0004227A" w:rsidP="00880E7C" w:rsidRDefault="0004227A" w14:paraId="09921D2F" w14:textId="7701B0B3">
            <w:pPr>
              <w:rPr>
                <w:rFonts w:cstheme="minorHAnsi"/>
                <w:color w:val="231F20"/>
                <w:sz w:val="20"/>
                <w:shd w:val="clear" w:color="auto" w:fill="FFFFFF"/>
              </w:rPr>
            </w:pPr>
            <w:r w:rsidRPr="00714FA1">
              <w:rPr>
                <w:rFonts w:eastAsia="Times New Roman" w:cstheme="minorHAnsi"/>
                <w:color w:val="231F20"/>
                <w:sz w:val="20"/>
                <w:shd w:val="clear" w:color="auto" w:fill="FFFFFF"/>
                <w:lang w:eastAsia="hr-HR"/>
              </w:rPr>
              <w:t>GEO OŠ C.6.3. Učenik objašnjava međuovisnost klime, tla i živoga svijeta te utjecaj čovjeka na promjenu bioraznolikosti na primjerima iz zavičaja i Hrvatske.</w:t>
            </w:r>
          </w:p>
        </w:tc>
        <w:tc>
          <w:tcPr>
            <w:tcW w:w="4265" w:type="dxa"/>
            <w:vMerge w:val="restart"/>
            <w:tcMar/>
          </w:tcPr>
          <w:p w:rsidRPr="007C308F" w:rsidR="0004227A" w:rsidP="00271A22" w:rsidRDefault="0004227A" w14:paraId="7C13E9E0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odr A.3.1. Objašnjava osnovne sastavnice prirodne raznolikosti. </w:t>
            </w:r>
          </w:p>
          <w:p w:rsidRPr="007C308F" w:rsidR="0004227A" w:rsidP="00271A22" w:rsidRDefault="0004227A" w14:paraId="099A83B6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odr A.3.3. Razmatra uzroke ugroženosti prirode. </w:t>
            </w:r>
          </w:p>
          <w:p w:rsidRPr="007C308F" w:rsidR="0004227A" w:rsidP="0032039F" w:rsidRDefault="0004227A" w14:paraId="44765A8D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A.3.2. Učenik se samostalno koristi raznim uređajima i programima. </w:t>
            </w:r>
          </w:p>
          <w:p w:rsidRPr="007C308F" w:rsidR="0004227A" w:rsidP="0032039F" w:rsidRDefault="0004227A" w14:paraId="24B678D6" w14:textId="752CE4D1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D.3.3. Učenik stvara nove uratke i ideje složenije strukture. </w:t>
            </w:r>
          </w:p>
          <w:p w:rsidRPr="007C308F" w:rsidR="0004227A" w:rsidP="0032039F" w:rsidRDefault="0004227A" w14:paraId="291EBE61" w14:textId="77777777">
            <w:pPr>
              <w:rPr>
                <w:sz w:val="18"/>
              </w:rPr>
            </w:pPr>
            <w:r w:rsidRPr="007C308F">
              <w:rPr>
                <w:sz w:val="18"/>
              </w:rPr>
              <w:t>uku B.3.4. Učenik samovrednuje proces učenja i svoje rezultate, procjenjuje ostvareni napredak te na temelju toga planira buduće učenje.</w:t>
            </w:r>
          </w:p>
          <w:p w:rsidRPr="007C308F" w:rsidR="0004227A" w:rsidP="00570722" w:rsidRDefault="0004227A" w14:paraId="45765A95" w14:textId="664C9ACD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uku A.3.1. Učenik samostalno traži nove informacije iz različitih izvora, transformira ih u novo znanje i uspješno primjenjuje pri rješavanju problema.</w:t>
            </w:r>
          </w:p>
        </w:tc>
      </w:tr>
      <w:tr w:rsidRPr="007C308F" w:rsidR="0004227A" w:rsidTr="476CF27B" w14:paraId="6A3DC036" w14:textId="77777777">
        <w:tc>
          <w:tcPr>
            <w:tcW w:w="1000" w:type="dxa"/>
            <w:vMerge/>
            <w:tcMar/>
          </w:tcPr>
          <w:p w:rsidR="0004227A" w:rsidP="00880E7C" w:rsidRDefault="0004227A" w14:paraId="6E3AFB99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Merge/>
            <w:tcMar/>
          </w:tcPr>
          <w:p w:rsidRPr="00397AC6" w:rsidR="0004227A" w:rsidP="00CA0C53" w:rsidRDefault="0004227A" w14:paraId="67D31178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04227A" w:rsidP="0004227A" w:rsidRDefault="0004227A" w14:paraId="208CC384" w14:textId="77777777">
            <w:pPr>
              <w:rPr>
                <w:rFonts w:eastAsia="Times New Roman" w:cstheme="minorHAnsi"/>
                <w:color w:val="231F20"/>
                <w:shd w:val="clear" w:color="auto" w:fill="FFFFFF"/>
                <w:lang w:eastAsia="hr-HR"/>
              </w:rPr>
            </w:pPr>
            <w:r w:rsidRPr="00486340">
              <w:rPr>
                <w:rFonts w:eastAsia="Times New Roman" w:cstheme="minorHAnsi"/>
                <w:color w:val="231F20"/>
                <w:shd w:val="clear" w:color="auto" w:fill="FFFFFF"/>
                <w:lang w:eastAsia="hr-HR"/>
              </w:rPr>
              <w:t xml:space="preserve">Međuovisnost </w:t>
            </w:r>
          </w:p>
          <w:p w:rsidRPr="00486340" w:rsidR="0004227A" w:rsidP="0004227A" w:rsidRDefault="0004227A" w14:paraId="27521039" w14:textId="53357306">
            <w:pPr>
              <w:rPr>
                <w:rFonts w:eastAsia="Times New Roman" w:cstheme="minorHAnsi"/>
                <w:color w:val="231F20"/>
                <w:shd w:val="clear" w:color="auto" w:fill="FFFFFF"/>
                <w:lang w:eastAsia="hr-HR"/>
              </w:rPr>
            </w:pPr>
            <w:r w:rsidRPr="00486340">
              <w:rPr>
                <w:rFonts w:eastAsia="Times New Roman" w:cstheme="minorHAnsi"/>
                <w:color w:val="231F20"/>
                <w:shd w:val="clear" w:color="auto" w:fill="FFFFFF"/>
                <w:lang w:eastAsia="hr-HR"/>
              </w:rPr>
              <w:t>klime, tla</w:t>
            </w:r>
            <w:r w:rsidRPr="00486340">
              <w:rPr>
                <w:rFonts w:cstheme="minorHAnsi"/>
                <w:color w:val="231F20"/>
                <w:shd w:val="clear" w:color="auto" w:fill="FFFFFF"/>
              </w:rPr>
              <w:t xml:space="preserve"> i živoga svijeta</w:t>
            </w:r>
          </w:p>
        </w:tc>
        <w:tc>
          <w:tcPr>
            <w:tcW w:w="851" w:type="dxa"/>
            <w:tcMar/>
          </w:tcPr>
          <w:p w:rsidR="0004227A" w:rsidP="0064385C" w:rsidRDefault="0004227A" w14:paraId="12451634" w14:textId="39A7F7A1">
            <w:pPr>
              <w:jc w:val="center"/>
              <w:rPr>
                <w:rFonts w:eastAsia="Times New Roman" w:cstheme="minorHAnsi"/>
                <w:color w:val="231F20"/>
                <w:shd w:val="clear" w:color="auto" w:fill="FFFFFF"/>
                <w:lang w:eastAsia="hr-HR"/>
              </w:rPr>
            </w:pPr>
            <w:r>
              <w:rPr>
                <w:rFonts w:eastAsia="Times New Roman" w:cstheme="minorHAnsi"/>
                <w:color w:val="231F20"/>
                <w:shd w:val="clear" w:color="auto" w:fill="FFFFFF"/>
                <w:lang w:eastAsia="hr-HR"/>
              </w:rPr>
              <w:t>1</w:t>
            </w:r>
          </w:p>
        </w:tc>
        <w:tc>
          <w:tcPr>
            <w:tcW w:w="4252" w:type="dxa"/>
            <w:vMerge/>
            <w:tcMar/>
          </w:tcPr>
          <w:p w:rsidRPr="00714FA1" w:rsidR="0004227A" w:rsidP="00880E7C" w:rsidRDefault="0004227A" w14:paraId="7F7184E8" w14:textId="77777777">
            <w:pPr>
              <w:rPr>
                <w:rFonts w:eastAsia="Times New Roman" w:cstheme="minorHAnsi"/>
                <w:color w:val="231F20"/>
                <w:sz w:val="20"/>
                <w:shd w:val="clear" w:color="auto" w:fill="FFFFFF"/>
                <w:lang w:eastAsia="hr-HR"/>
              </w:rPr>
            </w:pPr>
          </w:p>
        </w:tc>
        <w:tc>
          <w:tcPr>
            <w:tcW w:w="4265" w:type="dxa"/>
            <w:vMerge/>
            <w:tcMar/>
          </w:tcPr>
          <w:p w:rsidRPr="007C308F" w:rsidR="0004227A" w:rsidP="00271A22" w:rsidRDefault="0004227A" w14:paraId="4104A514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</w:p>
        </w:tc>
      </w:tr>
      <w:tr w:rsidRPr="007C308F" w:rsidR="0032039F" w:rsidTr="476CF27B" w14:paraId="5CCDE9D6" w14:textId="77777777">
        <w:tc>
          <w:tcPr>
            <w:tcW w:w="1000" w:type="dxa"/>
            <w:tcMar/>
          </w:tcPr>
          <w:p w:rsidRPr="0082007A" w:rsidR="0032039F" w:rsidP="00880E7C" w:rsidRDefault="00FE62BF" w14:paraId="220A19A8" w14:textId="480ECAF5">
            <w:pPr>
              <w:jc w:val="center"/>
              <w:rPr>
                <w:sz w:val="24"/>
                <w:szCs w:val="24"/>
              </w:rPr>
            </w:pPr>
            <w:r w:rsidRPr="00FE62BF">
              <w:rPr>
                <w:sz w:val="24"/>
                <w:szCs w:val="24"/>
              </w:rPr>
              <w:t>13</w:t>
            </w:r>
            <w:r w:rsidRPr="00FE62BF" w:rsidR="0032039F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  <w:vMerge w:val="restart"/>
            <w:tcMar/>
          </w:tcPr>
          <w:p w:rsidR="0032039F" w:rsidP="00CA0C53" w:rsidRDefault="0032039F" w14:paraId="6EFCF683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Prirodna bogatstva i </w:t>
            </w:r>
          </w:p>
          <w:p w:rsidR="0032039F" w:rsidP="00CA0C53" w:rsidRDefault="0032039F" w14:paraId="13EA53D7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njihovo </w:t>
            </w:r>
          </w:p>
          <w:p w:rsidRPr="0082007A" w:rsidR="0032039F" w:rsidP="00CA0C53" w:rsidRDefault="0032039F" w14:paraId="78870850" w14:textId="1F9F148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očuvanje</w:t>
            </w:r>
          </w:p>
        </w:tc>
        <w:tc>
          <w:tcPr>
            <w:tcW w:w="1984" w:type="dxa"/>
            <w:tcMar/>
          </w:tcPr>
          <w:p w:rsidRPr="0082007A" w:rsidR="0032039F" w:rsidP="00880E7C" w:rsidRDefault="0032039F" w14:paraId="6F56CD6F" w14:textId="4DCFC95A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Prirodna bogatstva, sirovine i izvori energije</w:t>
            </w:r>
          </w:p>
        </w:tc>
        <w:tc>
          <w:tcPr>
            <w:tcW w:w="851" w:type="dxa"/>
            <w:tcMar/>
          </w:tcPr>
          <w:p w:rsidRPr="00E63196" w:rsidR="0032039F" w:rsidP="0064385C" w:rsidRDefault="0032039F" w14:paraId="5811142A" w14:textId="0BCA71C3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 w:val="restart"/>
            <w:tcMar/>
          </w:tcPr>
          <w:p w:rsidRPr="0082007A" w:rsidR="0032039F" w:rsidP="00880E7C" w:rsidRDefault="0032039F" w14:paraId="70141C93" w14:textId="6275B0EB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714FA1"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  <w:t>GEO OŠ C.6.4. Učenik navodi i opisuje prirodna bogatstva, sirovine i izvore energije, navodi vrste onečišćenja i mjere zaštite te objašnjava važnost selektiranja otpada.</w:t>
            </w:r>
          </w:p>
        </w:tc>
        <w:tc>
          <w:tcPr>
            <w:tcW w:w="4265" w:type="dxa"/>
            <w:vMerge w:val="restart"/>
            <w:tcMar/>
          </w:tcPr>
          <w:p w:rsidRPr="007C308F" w:rsidR="00271A22" w:rsidP="00271A22" w:rsidRDefault="00271A22" w14:paraId="5ABED790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odr A.3.1. Objašnjava osnovne sastavnice prirodne raznolikosti. </w:t>
            </w:r>
          </w:p>
          <w:p w:rsidRPr="007C308F" w:rsidR="00271A22" w:rsidP="00271A22" w:rsidRDefault="00271A22" w14:paraId="367869BB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odr A.3.3. Razmatra uzroke ugroženosti prirode. </w:t>
            </w:r>
          </w:p>
          <w:p w:rsidRPr="007C308F" w:rsidR="0032039F" w:rsidP="0032039F" w:rsidRDefault="0032039F" w14:paraId="30978A1E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A.3.2. Učenik se samostalno koristi raznim uređajima i programima. </w:t>
            </w:r>
          </w:p>
          <w:p w:rsidRPr="007C308F" w:rsidR="0032039F" w:rsidP="0032039F" w:rsidRDefault="0032039F" w14:paraId="3F71D4B8" w14:textId="77777777">
            <w:pPr>
              <w:rPr>
                <w:sz w:val="18"/>
              </w:rPr>
            </w:pPr>
            <w:r w:rsidRPr="007C308F">
              <w:rPr>
                <w:sz w:val="18"/>
              </w:rPr>
              <w:lastRenderedPageBreak/>
              <w:t>uku B.3.4. Učenik samovrednuje proces učenja i svoje rezultate, procjenjuje ostvareni napredak te na temelju toga planira buduće učenje.</w:t>
            </w:r>
          </w:p>
          <w:p w:rsidRPr="007C308F" w:rsidR="00A41A81" w:rsidP="007C308F" w:rsidRDefault="00894A5D" w14:paraId="4E9919FB" w14:textId="3175A2FF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uku A.3.1. Učenik samostalno traži nove informacije iz različitih izvora, transformira ih u novo znanje i uspješno primjenjuje pri rješavanju problema.</w:t>
            </w:r>
          </w:p>
        </w:tc>
      </w:tr>
      <w:tr w:rsidRPr="007C308F" w:rsidR="0032039F" w:rsidTr="476CF27B" w14:paraId="1D49F4C9" w14:textId="77777777">
        <w:tc>
          <w:tcPr>
            <w:tcW w:w="1000" w:type="dxa"/>
            <w:tcMar/>
          </w:tcPr>
          <w:p w:rsidRPr="0082007A" w:rsidR="0032039F" w:rsidP="00880E7C" w:rsidRDefault="00FE62BF" w14:paraId="4A0A0344" w14:textId="08F8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2039F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  <w:vMerge/>
            <w:tcMar/>
          </w:tcPr>
          <w:p w:rsidRPr="0082007A" w:rsidR="0032039F" w:rsidP="00880E7C" w:rsidRDefault="0032039F" w14:paraId="7D2C340C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Pr="0082007A" w:rsidR="0032039F" w:rsidP="00880E7C" w:rsidRDefault="0032039F" w14:paraId="23D5A33A" w14:textId="2A384CB5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Onečišćenje okoliša i mjere zaštite</w:t>
            </w:r>
          </w:p>
        </w:tc>
        <w:tc>
          <w:tcPr>
            <w:tcW w:w="851" w:type="dxa"/>
            <w:tcMar/>
          </w:tcPr>
          <w:p w:rsidRPr="0082007A" w:rsidR="0032039F" w:rsidP="0064385C" w:rsidRDefault="0032039F" w14:paraId="79F4049B" w14:textId="707B090C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  <w:tcMar/>
          </w:tcPr>
          <w:p w:rsidRPr="0082007A" w:rsidR="0032039F" w:rsidP="00880E7C" w:rsidRDefault="0032039F" w14:paraId="55E3AD14" w14:textId="223F8592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  <w:tcMar/>
          </w:tcPr>
          <w:p w:rsidRPr="007C308F" w:rsidR="0032039F" w:rsidP="00880E7C" w:rsidRDefault="0032039F" w14:paraId="1A73BD46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32039F" w:rsidTr="476CF27B" w14:paraId="7CD26E33" w14:textId="77777777">
        <w:tc>
          <w:tcPr>
            <w:tcW w:w="1000" w:type="dxa"/>
            <w:tcMar/>
          </w:tcPr>
          <w:p w:rsidR="0032039F" w:rsidP="00880E7C" w:rsidRDefault="00FE62BF" w14:paraId="34E499AB" w14:textId="389F6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32039F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  <w:vMerge/>
            <w:tcMar/>
          </w:tcPr>
          <w:p w:rsidRPr="0082007A" w:rsidR="0032039F" w:rsidP="00880E7C" w:rsidRDefault="0032039F" w14:paraId="40E809CA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Pr="0082007A" w:rsidR="0032039F" w:rsidP="00880E7C" w:rsidRDefault="0032039F" w14:paraId="20CC6DF7" w14:textId="34E36C70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Prirodna bogatstva i njihovo očuvanje (ponavljanje)</w:t>
            </w:r>
          </w:p>
        </w:tc>
        <w:tc>
          <w:tcPr>
            <w:tcW w:w="851" w:type="dxa"/>
            <w:tcMar/>
          </w:tcPr>
          <w:p w:rsidRPr="0082007A" w:rsidR="0032039F" w:rsidP="0064385C" w:rsidRDefault="0032039F" w14:paraId="3C67DE37" w14:textId="3B170EF1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  <w:tcMar/>
          </w:tcPr>
          <w:p w:rsidRPr="0082007A" w:rsidR="0032039F" w:rsidP="00880E7C" w:rsidRDefault="0032039F" w14:paraId="5DA35F91" w14:textId="2161B4F5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  <w:tcMar/>
          </w:tcPr>
          <w:p w:rsidRPr="007C308F" w:rsidR="0032039F" w:rsidP="00880E7C" w:rsidRDefault="0032039F" w14:paraId="5F96186A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CB518A" w:rsidTr="476CF27B" w14:paraId="076A269A" w14:textId="77777777">
        <w:tc>
          <w:tcPr>
            <w:tcW w:w="1000" w:type="dxa"/>
            <w:tcMar/>
          </w:tcPr>
          <w:p w:rsidRPr="0082007A" w:rsidR="00CB518A" w:rsidP="00880E7C" w:rsidRDefault="00FE62BF" w14:paraId="1B7C8F22" w14:textId="6D9FA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B518A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  <w:vMerge w:val="restart"/>
            <w:tcMar/>
          </w:tcPr>
          <w:p w:rsidR="00CB518A" w:rsidP="00CA0C53" w:rsidRDefault="00CB518A" w14:paraId="1F4CA3CB" w14:textId="2CF782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97AC6">
              <w:rPr>
                <w:b/>
                <w:sz w:val="24"/>
                <w:szCs w:val="24"/>
              </w:rPr>
              <w:t xml:space="preserve">rirodna i kulturna </w:t>
            </w:r>
          </w:p>
          <w:p w:rsidRPr="00397AC6" w:rsidR="00CB518A" w:rsidP="00CA0C53" w:rsidRDefault="00CB518A" w14:paraId="22E79EB1" w14:textId="5A34631C">
            <w:pPr>
              <w:rPr>
                <w:b/>
                <w:sz w:val="24"/>
                <w:szCs w:val="24"/>
              </w:rPr>
            </w:pPr>
            <w:r w:rsidRPr="00397AC6">
              <w:rPr>
                <w:b/>
                <w:sz w:val="24"/>
                <w:szCs w:val="24"/>
              </w:rPr>
              <w:t xml:space="preserve">baština </w:t>
            </w:r>
          </w:p>
          <w:p w:rsidRPr="0082007A" w:rsidR="00CB518A" w:rsidP="00CA0C53" w:rsidRDefault="00CB518A" w14:paraId="77D9715F" w14:textId="77777777">
            <w:pPr>
              <w:rPr>
                <w:sz w:val="24"/>
                <w:szCs w:val="24"/>
              </w:rPr>
            </w:pPr>
            <w:r w:rsidRPr="00397AC6">
              <w:rPr>
                <w:b/>
                <w:sz w:val="24"/>
                <w:szCs w:val="24"/>
              </w:rPr>
              <w:t>Hrv</w:t>
            </w:r>
            <w:r>
              <w:rPr>
                <w:b/>
                <w:sz w:val="24"/>
                <w:szCs w:val="24"/>
              </w:rPr>
              <w:t>at</w:t>
            </w:r>
            <w:r w:rsidRPr="00397AC6">
              <w:rPr>
                <w:b/>
                <w:sz w:val="24"/>
                <w:szCs w:val="24"/>
              </w:rPr>
              <w:t>ske</w:t>
            </w:r>
          </w:p>
          <w:p w:rsidRPr="0082007A" w:rsidR="00CB518A" w:rsidP="00401558" w:rsidRDefault="00CB518A" w14:paraId="148BB9A9" w14:textId="7E3E4E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Pr="0082007A" w:rsidR="00CB518A" w:rsidP="00880E7C" w:rsidRDefault="00CB518A" w14:paraId="4F5E459C" w14:textId="23351266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Prirodna baština Hrvatske - 1. dio (strogi rezervati i nacionalni parkovi)</w:t>
            </w:r>
          </w:p>
        </w:tc>
        <w:tc>
          <w:tcPr>
            <w:tcW w:w="851" w:type="dxa"/>
            <w:tcMar/>
          </w:tcPr>
          <w:p w:rsidRPr="0064385C" w:rsidR="00CB518A" w:rsidP="0064385C" w:rsidRDefault="00CB518A" w14:paraId="514E577D" w14:textId="7EA4F782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 w:val="restart"/>
            <w:tcMar/>
          </w:tcPr>
          <w:p w:rsidRPr="0082007A" w:rsidR="00CB518A" w:rsidP="00880E7C" w:rsidRDefault="00CB518A" w14:paraId="4821AA20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714FA1"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  <w:t>GEO OŠ C.A.6.1. Učenik razlikuje kategorije zaštite prirode, navodi primjere zaštićene prirodne i kulturne baštine u Hrvatskoj, objašnjava važnost zaštićenih područja i lokaliteta kao gospodarskoga potencijala i elementa identiteta te sudjeluje u aktivnostima čuvanja i adekvatnoga vrednovanja baštine na lokalnoj, regionalnoj i nacionalnoj razini.</w:t>
            </w:r>
          </w:p>
          <w:p w:rsidRPr="0082007A" w:rsidR="00CB518A" w:rsidP="008212D8" w:rsidRDefault="00CB518A" w14:paraId="6EA15ADE" w14:textId="097DD861">
            <w:pPr>
              <w:pStyle w:val="t-8"/>
              <w:shd w:val="clear" w:color="auto" w:fill="FFFFFF"/>
              <w:spacing w:before="0" w:after="16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 w:val="restart"/>
            <w:tcMar/>
          </w:tcPr>
          <w:p w:rsidRPr="007C308F" w:rsidR="00CB518A" w:rsidP="00271A22" w:rsidRDefault="00CB518A" w14:paraId="0FD3E236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odr A.3.1. Objašnjava osnovne sastavnice prirodne raznolikosti.</w:t>
            </w:r>
          </w:p>
          <w:p w:rsidRPr="007C308F" w:rsidR="00CB518A" w:rsidP="00271A22" w:rsidRDefault="00CB518A" w14:paraId="666091EB" w14:textId="56209170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odr A.3.3. Razmatra uzroke ugroženosti prirode. </w:t>
            </w:r>
          </w:p>
          <w:p w:rsidRPr="007C308F" w:rsidR="00CB518A" w:rsidP="00271A22" w:rsidRDefault="00CB518A" w14:paraId="1A297270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odr A.3.4. Objašnjava povezanost ekonomskih aktivnosti sa stanjem u okolišu i društvu. </w:t>
            </w:r>
          </w:p>
          <w:p w:rsidRPr="007C308F" w:rsidR="00CB518A" w:rsidP="00271A22" w:rsidRDefault="00CB518A" w14:paraId="4317DFA5" w14:textId="2AF56612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osr C.3.4.Razvija nacionalni i kulturni identitet. </w:t>
            </w:r>
          </w:p>
          <w:p w:rsidRPr="007C308F" w:rsidR="00CB518A" w:rsidP="0032039F" w:rsidRDefault="00CB518A" w14:paraId="766B29CE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A.3.2. Učenik se samostalno koristi raznim uređajima i programima. </w:t>
            </w:r>
          </w:p>
          <w:p w:rsidRPr="007C308F" w:rsidR="00CB518A" w:rsidP="007C308F" w:rsidRDefault="00CB518A" w14:paraId="6521029F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C.3.2. Učenik samostalno i djelotvorno provodi jednostavno pretraživanje, a uz učiteljevu pomoć složeno pretraživanje informacija u digitalnome okružju. </w:t>
            </w:r>
          </w:p>
          <w:p w:rsidRPr="007C308F" w:rsidR="00CB518A" w:rsidP="007C308F" w:rsidRDefault="00CB518A" w14:paraId="5F8AB673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C.3.3. Učenik samostalno ili uz manju pomoć učitelja procjenjuje i odabire potrebne među pronađenim informacijama. </w:t>
            </w:r>
          </w:p>
          <w:p w:rsidRPr="007C308F" w:rsidR="00CB518A" w:rsidP="007C308F" w:rsidRDefault="00CB518A" w14:paraId="5D429C61" w14:textId="2B414D7F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C.3.4. Učenik uz učiteljevu pomoć ili samostalno odgovorno upravlja prikupljenim informacijama. </w:t>
            </w:r>
          </w:p>
          <w:p w:rsidRPr="007C308F" w:rsidR="00CB518A" w:rsidP="0032039F" w:rsidRDefault="00CB518A" w14:paraId="7C3258BB" w14:textId="77777777">
            <w:pPr>
              <w:rPr>
                <w:sz w:val="18"/>
              </w:rPr>
            </w:pPr>
            <w:r w:rsidRPr="007C308F">
              <w:rPr>
                <w:sz w:val="18"/>
              </w:rPr>
              <w:t>uku B.3.4. Učenik samovrednuje proces učenja i svoje rezultate, procjenjuje ostvareni napredak te na temelju toga planira buduće učenje.</w:t>
            </w:r>
          </w:p>
          <w:p w:rsidRPr="007C308F" w:rsidR="00CB518A" w:rsidP="007C308F" w:rsidRDefault="00CB518A" w14:paraId="3F27F7C0" w14:textId="552E5426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uku A.3.1. Učenik samostalno traži nove informacije iz različitih izvora, transformira ih u novo znanje i uspješno primjenjuje pri rješavanju problema.</w:t>
            </w:r>
          </w:p>
        </w:tc>
      </w:tr>
      <w:tr w:rsidRPr="007C308F" w:rsidR="00CB518A" w:rsidTr="476CF27B" w14:paraId="2B28542B" w14:textId="77777777">
        <w:tc>
          <w:tcPr>
            <w:tcW w:w="1000" w:type="dxa"/>
            <w:shd w:val="clear" w:color="auto" w:fill="FFFFFF" w:themeFill="background1"/>
            <w:tcMar/>
          </w:tcPr>
          <w:p w:rsidRPr="0082007A" w:rsidR="00CB518A" w:rsidP="00880E7C" w:rsidRDefault="00FE62BF" w14:paraId="200CB42B" w14:textId="6CEA6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B518A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  <w:vMerge/>
            <w:tcMar/>
          </w:tcPr>
          <w:p w:rsidRPr="0082007A" w:rsidR="00CB518A" w:rsidP="00401558" w:rsidRDefault="00CB518A" w14:paraId="2268904B" w14:textId="1721698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tcMar/>
          </w:tcPr>
          <w:p w:rsidRPr="0082007A" w:rsidR="00CB518A" w:rsidP="00880E7C" w:rsidRDefault="00CB518A" w14:paraId="20744957" w14:textId="729FFBCD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Prirodna baština Hrvatske - 2. dio (parkovi prirode, geoparkovi i regionalni parkovi)</w:t>
            </w:r>
          </w:p>
        </w:tc>
        <w:tc>
          <w:tcPr>
            <w:tcW w:w="851" w:type="dxa"/>
            <w:shd w:val="clear" w:color="auto" w:fill="FFFFFF" w:themeFill="background1"/>
            <w:tcMar/>
          </w:tcPr>
          <w:p w:rsidRPr="0064385C" w:rsidR="00CB518A" w:rsidP="0064385C" w:rsidRDefault="00CB518A" w14:paraId="39FAE97A" w14:textId="19B82CC4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  <w:tcMar/>
          </w:tcPr>
          <w:p w:rsidRPr="0082007A" w:rsidR="00CB518A" w:rsidP="008212D8" w:rsidRDefault="00CB518A" w14:paraId="282E5C02" w14:textId="04FF1051">
            <w:pPr>
              <w:pStyle w:val="t-8"/>
              <w:shd w:val="clear" w:color="auto" w:fill="FFFFFF"/>
              <w:spacing w:before="0" w:after="16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  <w:tcMar/>
          </w:tcPr>
          <w:p w:rsidRPr="007C308F" w:rsidR="00CB518A" w:rsidP="00880E7C" w:rsidRDefault="00CB518A" w14:paraId="158C848F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CB518A" w:rsidTr="476CF27B" w14:paraId="3FB5222D" w14:textId="77777777">
        <w:tc>
          <w:tcPr>
            <w:tcW w:w="1000" w:type="dxa"/>
            <w:tcMar/>
          </w:tcPr>
          <w:p w:rsidRPr="0082007A" w:rsidR="00CB518A" w:rsidP="00880E7C" w:rsidRDefault="00FE62BF" w14:paraId="4529581E" w14:textId="0558C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B518A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  <w:vMerge/>
            <w:tcMar/>
          </w:tcPr>
          <w:p w:rsidRPr="0082007A" w:rsidR="00CB518A" w:rsidP="00401558" w:rsidRDefault="00CB518A" w14:paraId="5E265468" w14:textId="27CC8FB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Pr="0082007A" w:rsidR="00CB518A" w:rsidP="00880E7C" w:rsidRDefault="00CB518A" w14:paraId="7F810DFE" w14:textId="661A3855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Kulturna baština Hrvatske</w:t>
            </w:r>
          </w:p>
        </w:tc>
        <w:tc>
          <w:tcPr>
            <w:tcW w:w="851" w:type="dxa"/>
            <w:tcMar/>
          </w:tcPr>
          <w:p w:rsidRPr="0064385C" w:rsidR="00CB518A" w:rsidP="0064385C" w:rsidRDefault="00CB518A" w14:paraId="2DF312E6" w14:textId="499A1C7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  <w:tcMar/>
          </w:tcPr>
          <w:p w:rsidRPr="0082007A" w:rsidR="00CB518A" w:rsidP="008212D8" w:rsidRDefault="00CB518A" w14:paraId="1502BEEA" w14:textId="3A546786">
            <w:pPr>
              <w:pStyle w:val="t-8"/>
              <w:shd w:val="clear" w:color="auto" w:fill="FFFFFF"/>
              <w:spacing w:before="0" w:after="16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  <w:tcMar/>
          </w:tcPr>
          <w:p w:rsidRPr="007C308F" w:rsidR="00CB518A" w:rsidP="00880E7C" w:rsidRDefault="00CB518A" w14:paraId="2562D161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CB518A" w:rsidTr="476CF27B" w14:paraId="641D16ED" w14:textId="77777777">
        <w:tc>
          <w:tcPr>
            <w:tcW w:w="1000" w:type="dxa"/>
            <w:tcMar/>
          </w:tcPr>
          <w:p w:rsidRPr="0082007A" w:rsidR="00CB518A" w:rsidP="00880E7C" w:rsidRDefault="00FE62BF" w14:paraId="3F1BA7DD" w14:textId="09649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B518A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  <w:vMerge/>
            <w:tcMar/>
          </w:tcPr>
          <w:p w:rsidRPr="0098375C" w:rsidR="00CB518A" w:rsidP="00CA0C53" w:rsidRDefault="00CB518A" w14:paraId="23039D48" w14:textId="3C85D7C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Pr="00880E7C" w:rsidR="00CB518A" w:rsidP="00880E7C" w:rsidRDefault="00CB518A" w14:paraId="5CB59E62" w14:textId="58DCF21E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</w:pPr>
            <w:r w:rsidRPr="00880E7C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Međuovisnost klime, tla i živoga svijeta;  Prirodna bogatstva i njihovo očuvanje; Prirodna i kulturna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 xml:space="preserve"> baština Hrvatske (ponavljanje</w:t>
            </w:r>
            <w:r w:rsidRPr="00880E7C">
              <w:rPr>
                <w:rFonts w:asciiTheme="minorHAnsi" w:hAnsiTheme="minorHAnsi" w:cstheme="minorHAnsi"/>
                <w:color w:val="231F2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51" w:type="dxa"/>
            <w:tcMar/>
          </w:tcPr>
          <w:p w:rsidRPr="0064385C" w:rsidR="00CB518A" w:rsidP="0064385C" w:rsidRDefault="00CB518A" w14:paraId="73E92C3A" w14:textId="3842E316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  <w:tcMar/>
          </w:tcPr>
          <w:p w:rsidRPr="0082007A" w:rsidR="00CB518A" w:rsidP="00880E7C" w:rsidRDefault="00CB518A" w14:paraId="3E89FD87" w14:textId="233E6C92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  <w:tcMar/>
          </w:tcPr>
          <w:p w:rsidRPr="007C308F" w:rsidR="00CB518A" w:rsidP="00880E7C" w:rsidRDefault="00CB518A" w14:paraId="4ECFFB69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CB518A" w:rsidTr="476CF27B" w14:paraId="6D9A1DC8" w14:textId="77777777">
        <w:tc>
          <w:tcPr>
            <w:tcW w:w="1000" w:type="dxa"/>
            <w:vMerge w:val="restart"/>
            <w:tcMar/>
          </w:tcPr>
          <w:p w:rsidRPr="0082007A" w:rsidR="00CB518A" w:rsidP="00880E7C" w:rsidRDefault="00FE62BF" w14:paraId="733211AC" w14:textId="29FE2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B518A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  <w:vMerge w:val="restart"/>
            <w:tcMar/>
          </w:tcPr>
          <w:p w:rsidR="00CB518A" w:rsidP="007C308F" w:rsidRDefault="00CB518A" w14:paraId="0F50CC00" w14:textId="77777777">
            <w:pPr>
              <w:rPr>
                <w:b/>
                <w:sz w:val="24"/>
                <w:szCs w:val="24"/>
              </w:rPr>
            </w:pPr>
            <w:r w:rsidRPr="00397AC6">
              <w:rPr>
                <w:b/>
                <w:sz w:val="24"/>
                <w:szCs w:val="24"/>
              </w:rPr>
              <w:t>Stanovništvo svijeta</w:t>
            </w:r>
          </w:p>
          <w:p w:rsidRPr="007C308F" w:rsidR="00CB518A" w:rsidP="007C308F" w:rsidRDefault="00CB518A" w14:paraId="62DCEA65" w14:textId="29AED2C6">
            <w:pPr>
              <w:rPr>
                <w:b/>
                <w:sz w:val="24"/>
                <w:szCs w:val="24"/>
              </w:rPr>
            </w:pPr>
            <w:r w:rsidRPr="00397AC6">
              <w:rPr>
                <w:b/>
                <w:sz w:val="24"/>
                <w:szCs w:val="24"/>
              </w:rPr>
              <w:t>i Hrvatske</w:t>
            </w:r>
          </w:p>
        </w:tc>
        <w:tc>
          <w:tcPr>
            <w:tcW w:w="1984" w:type="dxa"/>
            <w:tcMar/>
          </w:tcPr>
          <w:p w:rsidR="00CB518A" w:rsidP="00CB518A" w:rsidRDefault="00CB518A" w14:paraId="501908B8" w14:textId="315C5E02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Kretanje broja stanovnika svijeta i Hrvatske</w:t>
            </w:r>
          </w:p>
        </w:tc>
        <w:tc>
          <w:tcPr>
            <w:tcW w:w="851" w:type="dxa"/>
            <w:tcMar/>
          </w:tcPr>
          <w:p w:rsidRPr="0064385C" w:rsidR="00CB518A" w:rsidP="0064385C" w:rsidRDefault="00CB518A" w14:paraId="256C6C93" w14:textId="75D85B19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 w:val="restart"/>
            <w:tcMar/>
          </w:tcPr>
          <w:p w:rsidRPr="00B21DC9" w:rsidR="00CB518A" w:rsidP="00880E7C" w:rsidRDefault="00CB518A" w14:paraId="6ABD33A4" w14:textId="5352AAB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  <w:r w:rsidRPr="00B21DC9"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  <w:t>GEO OŠ B.A.6.1. Učenik interpretira podatke o broju i razmještaju stanovnika i gustoći naseljenosti na primjerima iz Hrvatske i svijeta.</w:t>
            </w:r>
          </w:p>
          <w:p w:rsidRPr="00B21DC9" w:rsidR="00CB518A" w:rsidP="000A4B5F" w:rsidRDefault="00CB518A" w14:paraId="68C44482" w14:textId="77777777">
            <w:pPr>
              <w:pStyle w:val="t-8"/>
              <w:shd w:val="clear" w:color="auto" w:fill="FFFFFF"/>
              <w:spacing w:before="0" w:after="16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  <w:r w:rsidRPr="00B21DC9"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  <w:t>GEO OŠ B.A.6.2. Učenik analizira sastavnice općega kretanja stanovništva svijeta i Hrvatske te njezinih prirodnih cjelina i županija.</w:t>
            </w:r>
          </w:p>
          <w:p w:rsidRPr="00B21DC9" w:rsidR="00CB518A" w:rsidP="0012328B" w:rsidRDefault="00CB518A" w14:paraId="52628A4F" w14:textId="77777777">
            <w:pPr>
              <w:pStyle w:val="t-8"/>
              <w:shd w:val="clear" w:color="auto" w:fill="FFFFFF"/>
              <w:spacing w:before="0" w:after="16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  <w:r w:rsidRPr="00B21DC9"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  <w:lastRenderedPageBreak/>
              <w:t>GEO OŠ B.A.6.3. Učenik objašnjava raznolikost svjetskoga stanovništva analizirajući pojedine strukture, identificira probleme koji iz toga proizlaze te izgrađuje pozitivan i tolerantan odnos prema drugim kulturnim zajednicama poštujući raznolikosti.</w:t>
            </w:r>
          </w:p>
          <w:p w:rsidRPr="00B21DC9" w:rsidR="00CB518A" w:rsidP="00600410" w:rsidRDefault="00CB518A" w14:paraId="6B70677D" w14:textId="352CCE50">
            <w:pPr>
              <w:pStyle w:val="t-8"/>
              <w:shd w:val="clear" w:color="auto" w:fill="FFFFFF"/>
              <w:spacing w:before="0" w:after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  <w:r w:rsidRPr="00DC2396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265" w:type="dxa"/>
            <w:vMerge w:val="restart"/>
            <w:tcMar/>
          </w:tcPr>
          <w:p w:rsidRPr="007C308F" w:rsidR="00CB518A" w:rsidP="0032039F" w:rsidRDefault="00CB518A" w14:paraId="60EA2E17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lastRenderedPageBreak/>
              <w:t xml:space="preserve">ikt A.3.2. Učenik se samostalno koristi raznim uređajima i programima. </w:t>
            </w:r>
          </w:p>
          <w:p w:rsidRPr="007C308F" w:rsidR="00CB518A" w:rsidP="007C308F" w:rsidRDefault="00CB518A" w14:paraId="1A7A7824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C.3.2. Učenik samostalno i djelotvorno provodi jednostavno pretraživanje, a uz učiteljevu pomoć složeno pretraživanje informacija u digitalnome okružju. </w:t>
            </w:r>
          </w:p>
          <w:p w:rsidRPr="007C308F" w:rsidR="00CB518A" w:rsidP="007C308F" w:rsidRDefault="00CB518A" w14:paraId="7256F4CC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C.3.3. Učenik samostalno ili uz manju pomoć učitelja procjenjuje i odabire potrebne među pronađenim informacijama. </w:t>
            </w:r>
          </w:p>
          <w:p w:rsidRPr="007C308F" w:rsidR="00CB518A" w:rsidP="007C308F" w:rsidRDefault="00CB518A" w14:paraId="3E6E6B1F" w14:textId="1B295868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lastRenderedPageBreak/>
              <w:t xml:space="preserve">ikt C.3.4. Učenik uz učiteljevu pomoć ili samostalno odgovorno upravlja prikupljenim informacijama. </w:t>
            </w:r>
          </w:p>
          <w:p w:rsidRPr="007C308F" w:rsidR="00CB518A" w:rsidP="0032039F" w:rsidRDefault="00CB518A" w14:paraId="59D54889" w14:textId="1C3158A3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D.3.3. Učenik stvara nove uratke i ideje složenije strukture. </w:t>
            </w:r>
          </w:p>
          <w:p w:rsidRPr="007C308F" w:rsidR="00CB518A" w:rsidP="0032039F" w:rsidRDefault="00CB518A" w14:paraId="635FB8DC" w14:textId="77777777">
            <w:pPr>
              <w:rPr>
                <w:sz w:val="18"/>
              </w:rPr>
            </w:pPr>
            <w:r w:rsidRPr="007C308F">
              <w:rPr>
                <w:sz w:val="18"/>
              </w:rPr>
              <w:t>uku B.3.4. Učenik samovrednuje proces učenja i svoje rezultate, procjenjuje ostvareni napredak te na temelju toga planira buduće učenje.</w:t>
            </w:r>
          </w:p>
          <w:p w:rsidRPr="007C308F" w:rsidR="00CB518A" w:rsidP="00894A5D" w:rsidRDefault="00CB518A" w14:paraId="6A43C64E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uku A.3.1. Učenik samostalno traži nove informacije iz različitih izvora, transformira ih u novo znanje i uspješno primjenjuje pri rješavanju problema.</w:t>
            </w:r>
          </w:p>
          <w:p w:rsidRPr="007C308F" w:rsidR="00CB518A" w:rsidP="00F97BE1" w:rsidRDefault="00CB518A" w14:paraId="76771C99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uku A.3.2. Učenik se koristi različitim strategijama učenja i primjenjuje ih u ostvarivanju ciljeva učenja i rješavanju problema u svim područjima učenja uz povremeno praćenje učitelja. </w:t>
            </w:r>
          </w:p>
          <w:p w:rsidRPr="007C308F" w:rsidR="00CB518A" w:rsidP="00894A5D" w:rsidRDefault="00CB518A" w14:paraId="53F4EEB9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</w:p>
          <w:p w:rsidRPr="007C308F" w:rsidR="00CB518A" w:rsidP="0032039F" w:rsidRDefault="00CB518A" w14:paraId="523F0EC9" w14:textId="12F70891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CB518A" w:rsidTr="476CF27B" w14:paraId="4FDF29CD" w14:textId="77777777">
        <w:tc>
          <w:tcPr>
            <w:tcW w:w="1000" w:type="dxa"/>
            <w:vMerge/>
            <w:tcMar/>
          </w:tcPr>
          <w:p w:rsidR="00CB518A" w:rsidP="00880E7C" w:rsidRDefault="00CB518A" w14:paraId="61695D42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Merge/>
            <w:tcMar/>
          </w:tcPr>
          <w:p w:rsidRPr="00397AC6" w:rsidR="00CB518A" w:rsidP="007C308F" w:rsidRDefault="00CB518A" w14:paraId="222B974D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CB518A" w:rsidP="009B15D5" w:rsidRDefault="00CB518A" w14:paraId="7D583524" w14:textId="742AC6C0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Analiza i izrada linijskog dijagrama</w:t>
            </w:r>
          </w:p>
        </w:tc>
        <w:tc>
          <w:tcPr>
            <w:tcW w:w="851" w:type="dxa"/>
            <w:tcMar/>
          </w:tcPr>
          <w:p w:rsidRPr="0064385C" w:rsidR="00CB518A" w:rsidP="0064385C" w:rsidRDefault="00CB518A" w14:paraId="3BFBB3EB" w14:textId="082BBD94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  <w:tcMar/>
          </w:tcPr>
          <w:p w:rsidRPr="00B21DC9" w:rsidR="00CB518A" w:rsidP="00600410" w:rsidRDefault="00CB518A" w14:paraId="4232125E" w14:textId="42870F4B">
            <w:pPr>
              <w:pStyle w:val="t-8"/>
              <w:shd w:val="clear" w:color="auto" w:fill="FFFFFF"/>
              <w:spacing w:before="0" w:after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  <w:tcMar/>
          </w:tcPr>
          <w:p w:rsidRPr="007C308F" w:rsidR="00CB518A" w:rsidP="0032039F" w:rsidRDefault="00CB518A" w14:paraId="15F76B61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</w:p>
        </w:tc>
      </w:tr>
      <w:tr w:rsidRPr="007C308F" w:rsidR="00CB518A" w:rsidTr="476CF27B" w14:paraId="59A90BD8" w14:textId="77777777">
        <w:tc>
          <w:tcPr>
            <w:tcW w:w="1000" w:type="dxa"/>
            <w:tcMar/>
          </w:tcPr>
          <w:p w:rsidRPr="0082007A" w:rsidR="00CB518A" w:rsidP="00880E7C" w:rsidRDefault="00FE62BF" w14:paraId="0BEF8819" w14:textId="17C9B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B518A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  <w:vMerge/>
            <w:tcMar/>
          </w:tcPr>
          <w:p w:rsidRPr="0082007A" w:rsidR="00CB518A" w:rsidP="00880E7C" w:rsidRDefault="00CB518A" w14:paraId="7F44F0BC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CB518A" w:rsidP="00880E7C" w:rsidRDefault="00CB518A" w14:paraId="12D44B58" w14:textId="721A5E85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Razmještaj stanovništva i </w:t>
            </w: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lastRenderedPageBreak/>
              <w:t>gustoća naseljenosti</w:t>
            </w:r>
          </w:p>
        </w:tc>
        <w:tc>
          <w:tcPr>
            <w:tcW w:w="851" w:type="dxa"/>
            <w:tcMar/>
          </w:tcPr>
          <w:p w:rsidRPr="0082007A" w:rsidR="00CB518A" w:rsidP="0064385C" w:rsidRDefault="00CB518A" w14:paraId="24FF10F7" w14:textId="41EB1A4F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lastRenderedPageBreak/>
              <w:t>2</w:t>
            </w:r>
          </w:p>
        </w:tc>
        <w:tc>
          <w:tcPr>
            <w:tcW w:w="4252" w:type="dxa"/>
            <w:vMerge/>
            <w:tcMar/>
          </w:tcPr>
          <w:p w:rsidRPr="00B21DC9" w:rsidR="00CB518A" w:rsidP="00600410" w:rsidRDefault="00CB518A" w14:paraId="755B29EF" w14:textId="5C65C48F">
            <w:pPr>
              <w:pStyle w:val="t-8"/>
              <w:shd w:val="clear" w:color="auto" w:fill="FFFFFF"/>
              <w:spacing w:before="0" w:after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  <w:tcMar/>
          </w:tcPr>
          <w:p w:rsidRPr="007C308F" w:rsidR="00CB518A" w:rsidP="00880E7C" w:rsidRDefault="00CB518A" w14:paraId="4564B427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CB518A" w:rsidTr="476CF27B" w14:paraId="59F8F726" w14:textId="77777777">
        <w:tc>
          <w:tcPr>
            <w:tcW w:w="1000" w:type="dxa"/>
            <w:tcMar/>
          </w:tcPr>
          <w:p w:rsidRPr="0082007A" w:rsidR="00CB518A" w:rsidP="00880E7C" w:rsidRDefault="00FE62BF" w14:paraId="3B01B30F" w14:textId="4CC7A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B518A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  <w:vMerge/>
            <w:tcMar/>
          </w:tcPr>
          <w:p w:rsidRPr="0082007A" w:rsidR="00CB518A" w:rsidP="00880E7C" w:rsidRDefault="00CB518A" w14:paraId="4B3F2562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CB518A" w:rsidP="00880E7C" w:rsidRDefault="00CB518A" w14:paraId="5089FFC3" w14:textId="23784FF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Prirodna promjena broja stanovnika</w:t>
            </w:r>
          </w:p>
        </w:tc>
        <w:tc>
          <w:tcPr>
            <w:tcW w:w="851" w:type="dxa"/>
            <w:tcMar/>
          </w:tcPr>
          <w:p w:rsidRPr="0064385C" w:rsidR="00CB518A" w:rsidP="0064385C" w:rsidRDefault="00CB518A" w14:paraId="2CC5BB5C" w14:textId="735D18A5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  <w:tcMar/>
          </w:tcPr>
          <w:p w:rsidRPr="00B21DC9" w:rsidR="00CB518A" w:rsidP="00600410" w:rsidRDefault="00CB518A" w14:paraId="5925A98A" w14:textId="351CEEF9">
            <w:pPr>
              <w:pStyle w:val="t-8"/>
              <w:shd w:val="clear" w:color="auto" w:fill="FFFFFF"/>
              <w:spacing w:before="0" w:after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  <w:tcMar/>
          </w:tcPr>
          <w:p w:rsidRPr="007C308F" w:rsidR="00CB518A" w:rsidP="00880E7C" w:rsidRDefault="00CB518A" w14:paraId="14E5FAD6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CB518A" w:rsidTr="476CF27B" w14:paraId="24E5ADCA" w14:textId="77777777">
        <w:tc>
          <w:tcPr>
            <w:tcW w:w="1000" w:type="dxa"/>
            <w:tcMar/>
          </w:tcPr>
          <w:p w:rsidRPr="0082007A" w:rsidR="00CB518A" w:rsidP="00880E7C" w:rsidRDefault="00FE62BF" w14:paraId="0DB12839" w14:textId="0B0C6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B518A">
              <w:rPr>
                <w:sz w:val="24"/>
                <w:szCs w:val="24"/>
              </w:rPr>
              <w:t>.</w:t>
            </w:r>
          </w:p>
        </w:tc>
        <w:tc>
          <w:tcPr>
            <w:tcW w:w="1689" w:type="dxa"/>
            <w:vMerge/>
            <w:tcMar/>
          </w:tcPr>
          <w:p w:rsidRPr="0082007A" w:rsidR="00CB518A" w:rsidP="00880E7C" w:rsidRDefault="00CB518A" w14:paraId="6060C847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CB518A" w:rsidP="00880E7C" w:rsidRDefault="00CB518A" w14:paraId="7BF0471F" w14:textId="7B42377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Prostorno kretanje stanovništva</w:t>
            </w:r>
          </w:p>
        </w:tc>
        <w:tc>
          <w:tcPr>
            <w:tcW w:w="851" w:type="dxa"/>
            <w:tcMar/>
          </w:tcPr>
          <w:p w:rsidRPr="0064385C" w:rsidR="00CB518A" w:rsidP="0064385C" w:rsidRDefault="00CB518A" w14:paraId="0F30C6EC" w14:textId="55876AE0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  <w:tcMar/>
          </w:tcPr>
          <w:p w:rsidRPr="0082007A" w:rsidR="00CB518A" w:rsidP="00600410" w:rsidRDefault="00CB518A" w14:paraId="4BE56FB7" w14:textId="37C2863E">
            <w:pPr>
              <w:pStyle w:val="t-8"/>
              <w:shd w:val="clear" w:color="auto" w:fill="FFFFFF"/>
              <w:spacing w:before="0" w:after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  <w:tcMar/>
          </w:tcPr>
          <w:p w:rsidRPr="007C308F" w:rsidR="00CB518A" w:rsidP="00880E7C" w:rsidRDefault="00CB518A" w14:paraId="3BFB9845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CB518A" w:rsidTr="476CF27B" w14:paraId="778A669B" w14:textId="77777777">
        <w:tc>
          <w:tcPr>
            <w:tcW w:w="1000" w:type="dxa"/>
            <w:tcMar/>
          </w:tcPr>
          <w:p w:rsidRPr="0082007A" w:rsidR="00CB518A" w:rsidP="00880E7C" w:rsidRDefault="00CB518A" w14:paraId="552892BB" w14:textId="72ADE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689" w:type="dxa"/>
            <w:vMerge/>
            <w:tcMar/>
          </w:tcPr>
          <w:p w:rsidRPr="0082007A" w:rsidR="00CB518A" w:rsidP="00880E7C" w:rsidRDefault="00CB518A" w14:paraId="1091E3EE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CB518A" w:rsidP="00880E7C" w:rsidRDefault="00CB518A" w14:paraId="47E1ECB0" w14:textId="5BBD6535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Raznolikost svjetskog stanovništva</w:t>
            </w:r>
          </w:p>
        </w:tc>
        <w:tc>
          <w:tcPr>
            <w:tcW w:w="851" w:type="dxa"/>
            <w:tcMar/>
          </w:tcPr>
          <w:p w:rsidRPr="0064385C" w:rsidR="00CB518A" w:rsidP="0064385C" w:rsidRDefault="00CB518A" w14:paraId="32E7BCB0" w14:textId="16651D46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  <w:tcMar/>
          </w:tcPr>
          <w:p w:rsidRPr="0082007A" w:rsidR="00CB518A" w:rsidP="00600410" w:rsidRDefault="00CB518A" w14:paraId="414203DD" w14:textId="7620DEA1">
            <w:pPr>
              <w:pStyle w:val="t-8"/>
              <w:shd w:val="clear" w:color="auto" w:fill="FFFFFF"/>
              <w:spacing w:before="0" w:after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  <w:tcMar/>
          </w:tcPr>
          <w:p w:rsidRPr="007C308F" w:rsidR="00CB518A" w:rsidP="00880E7C" w:rsidRDefault="00CB518A" w14:paraId="1C9B0CA7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CB518A" w:rsidTr="476CF27B" w14:paraId="21C20BEC" w14:textId="77777777">
        <w:tc>
          <w:tcPr>
            <w:tcW w:w="1000" w:type="dxa"/>
            <w:tcMar/>
          </w:tcPr>
          <w:p w:rsidRPr="0082007A" w:rsidR="00CB518A" w:rsidP="00880E7C" w:rsidRDefault="00CB518A" w14:paraId="6FEFF319" w14:textId="3A4B14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689" w:type="dxa"/>
            <w:vMerge/>
            <w:tcMar/>
          </w:tcPr>
          <w:p w:rsidRPr="0082007A" w:rsidR="00CB518A" w:rsidP="00880E7C" w:rsidRDefault="00CB518A" w14:paraId="634DF7E5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CB518A" w:rsidP="00880E7C" w:rsidRDefault="00CB518A" w14:paraId="412C0919" w14:textId="0C7D2072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Strukture stanovništva Hrvatske</w:t>
            </w:r>
          </w:p>
        </w:tc>
        <w:tc>
          <w:tcPr>
            <w:tcW w:w="851" w:type="dxa"/>
            <w:tcMar/>
          </w:tcPr>
          <w:p w:rsidRPr="0064385C" w:rsidR="00CB518A" w:rsidP="0064385C" w:rsidRDefault="00CB518A" w14:paraId="1BB61F71" w14:textId="4020CE70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  <w:tcMar/>
          </w:tcPr>
          <w:p w:rsidRPr="0082007A" w:rsidR="00CB518A" w:rsidP="00600410" w:rsidRDefault="00CB518A" w14:paraId="5165D60E" w14:textId="3A751A92">
            <w:pPr>
              <w:pStyle w:val="t-8"/>
              <w:shd w:val="clear" w:color="auto" w:fill="FFFFFF"/>
              <w:spacing w:before="0" w:after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  <w:tcMar/>
          </w:tcPr>
          <w:p w:rsidRPr="007C308F" w:rsidR="00CB518A" w:rsidP="00880E7C" w:rsidRDefault="00CB518A" w14:paraId="4AD1A5FC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CB518A" w:rsidTr="476CF27B" w14:paraId="2F2D8FB9" w14:textId="77777777">
        <w:tc>
          <w:tcPr>
            <w:tcW w:w="1000" w:type="dxa"/>
            <w:tcMar/>
          </w:tcPr>
          <w:p w:rsidRPr="0082007A" w:rsidR="00CB518A" w:rsidP="00880E7C" w:rsidRDefault="00CB518A" w14:paraId="29AD14E4" w14:textId="39ECD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689" w:type="dxa"/>
            <w:vMerge/>
            <w:tcMar/>
          </w:tcPr>
          <w:p w:rsidRPr="0082007A" w:rsidR="00CB518A" w:rsidP="00880E7C" w:rsidRDefault="00CB518A" w14:paraId="70073D20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CB518A" w:rsidP="009B15D5" w:rsidRDefault="00CB518A" w14:paraId="60C0EDB5" w14:textId="73FF76CC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Stanovništvo svijeta i Hrvatske (ponavljanje)</w:t>
            </w:r>
          </w:p>
        </w:tc>
        <w:tc>
          <w:tcPr>
            <w:tcW w:w="851" w:type="dxa"/>
            <w:tcMar/>
          </w:tcPr>
          <w:p w:rsidRPr="0064385C" w:rsidR="00CB518A" w:rsidP="0064385C" w:rsidRDefault="00CB518A" w14:paraId="36CBCFEF" w14:textId="459C6785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64385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  <w:tcMar/>
          </w:tcPr>
          <w:p w:rsidRPr="0082007A" w:rsidR="00CB518A" w:rsidP="005059D9" w:rsidRDefault="00CB518A" w14:paraId="646C26F9" w14:textId="2190A10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  <w:tcMar/>
          </w:tcPr>
          <w:p w:rsidRPr="007C308F" w:rsidR="00CB518A" w:rsidP="00880E7C" w:rsidRDefault="00CB518A" w14:paraId="241FFFB7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FE62BF" w:rsidTr="476CF27B" w14:paraId="711B5B88" w14:textId="77777777">
        <w:tc>
          <w:tcPr>
            <w:tcW w:w="1000" w:type="dxa"/>
            <w:vMerge w:val="restart"/>
            <w:tcMar/>
          </w:tcPr>
          <w:p w:rsidRPr="0082007A" w:rsidR="00FE62BF" w:rsidP="00880E7C" w:rsidRDefault="00FE62BF" w14:paraId="622F9AE6" w14:textId="12061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689" w:type="dxa"/>
            <w:vMerge w:val="restart"/>
            <w:tcMar/>
          </w:tcPr>
          <w:p w:rsidR="00FE62BF" w:rsidP="007D177C" w:rsidRDefault="00FE62BF" w14:paraId="219A632F" w14:textId="77777777">
            <w:pPr>
              <w:rPr>
                <w:b/>
                <w:sz w:val="24"/>
                <w:szCs w:val="24"/>
              </w:rPr>
            </w:pPr>
          </w:p>
          <w:p w:rsidR="00FE62BF" w:rsidP="00CA0C53" w:rsidRDefault="00FE62BF" w14:paraId="1C013AAE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Suvremena hrvatska</w:t>
            </w:r>
          </w:p>
          <w:p w:rsidRPr="00397AC6" w:rsidR="00FE62BF" w:rsidP="00CA0C53" w:rsidRDefault="00FE62BF" w14:paraId="3C9A7E1B" w14:textId="52F777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država,</w:t>
            </w:r>
          </w:p>
          <w:p w:rsidR="00FE62BF" w:rsidP="00CA0C53" w:rsidRDefault="00FE62BF" w14:paraId="64A606E4" w14:textId="77777777">
            <w:pPr>
              <w:rPr>
                <w:b/>
                <w:sz w:val="24"/>
                <w:szCs w:val="24"/>
              </w:rPr>
            </w:pPr>
            <w:r w:rsidRPr="00397AC6">
              <w:rPr>
                <w:b/>
                <w:sz w:val="24"/>
                <w:szCs w:val="24"/>
              </w:rPr>
              <w:t xml:space="preserve">građanska </w:t>
            </w:r>
          </w:p>
          <w:p w:rsidR="00FE62BF" w:rsidP="00CA0C53" w:rsidRDefault="00FE62BF" w14:paraId="0CD46B2B" w14:textId="77777777">
            <w:pPr>
              <w:rPr>
                <w:b/>
                <w:sz w:val="24"/>
                <w:szCs w:val="24"/>
              </w:rPr>
            </w:pPr>
            <w:r w:rsidRPr="00397AC6">
              <w:rPr>
                <w:b/>
                <w:sz w:val="24"/>
                <w:szCs w:val="24"/>
              </w:rPr>
              <w:t xml:space="preserve">prava i </w:t>
            </w:r>
          </w:p>
          <w:p w:rsidR="00FE62BF" w:rsidP="00CA0C53" w:rsidRDefault="00FE62BF" w14:paraId="06B99D2F" w14:textId="77777777">
            <w:pPr>
              <w:rPr>
                <w:b/>
                <w:sz w:val="24"/>
                <w:szCs w:val="24"/>
              </w:rPr>
            </w:pPr>
            <w:r w:rsidRPr="00397AC6">
              <w:rPr>
                <w:b/>
                <w:sz w:val="24"/>
                <w:szCs w:val="24"/>
              </w:rPr>
              <w:t xml:space="preserve">obilježja </w:t>
            </w:r>
          </w:p>
          <w:p w:rsidRPr="0082007A" w:rsidR="00FE62BF" w:rsidP="00CA0C53" w:rsidRDefault="00FE62BF" w14:paraId="5756669C" w14:textId="19CFCC0C">
            <w:pPr>
              <w:rPr>
                <w:sz w:val="24"/>
                <w:szCs w:val="24"/>
              </w:rPr>
            </w:pPr>
            <w:r w:rsidRPr="00397AC6">
              <w:rPr>
                <w:b/>
                <w:sz w:val="24"/>
                <w:szCs w:val="24"/>
              </w:rPr>
              <w:t>naselja</w:t>
            </w:r>
          </w:p>
        </w:tc>
        <w:tc>
          <w:tcPr>
            <w:tcW w:w="1984" w:type="dxa"/>
            <w:tcMar/>
          </w:tcPr>
          <w:p w:rsidR="00FE62BF" w:rsidP="00CB518A" w:rsidRDefault="00FE62BF" w14:paraId="28AB4E95" w14:textId="162D15EF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Stvaranje i uređenje Republike Hrvatske</w:t>
            </w:r>
          </w:p>
        </w:tc>
        <w:tc>
          <w:tcPr>
            <w:tcW w:w="851" w:type="dxa"/>
            <w:tcMar/>
          </w:tcPr>
          <w:p w:rsidRPr="0064385C" w:rsidR="00FE62BF" w:rsidP="0064385C" w:rsidRDefault="00FE62BF" w14:paraId="23AF1705" w14:textId="359EE167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1</w:t>
            </w:r>
          </w:p>
        </w:tc>
        <w:tc>
          <w:tcPr>
            <w:tcW w:w="4252" w:type="dxa"/>
            <w:vMerge w:val="restart"/>
            <w:tcMar/>
          </w:tcPr>
          <w:p w:rsidRPr="00B21DC9" w:rsidR="00FE62BF" w:rsidP="006C5F4B" w:rsidRDefault="00FE62BF" w14:paraId="428AA77B" w14:textId="43F4DC2A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b/>
                <w:color w:val="231F20"/>
                <w:sz w:val="20"/>
                <w:szCs w:val="22"/>
              </w:rPr>
            </w:pPr>
          </w:p>
          <w:p w:rsidRPr="00B21DC9" w:rsidR="00FE62BF" w:rsidP="006C5F4B" w:rsidRDefault="00FE62BF" w14:paraId="01FF73AD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</w:rPr>
            </w:pPr>
            <w:r w:rsidRPr="00B21DC9">
              <w:rPr>
                <w:rFonts w:asciiTheme="minorHAnsi" w:hAnsiTheme="minorHAnsi" w:cstheme="minorHAnsi"/>
                <w:color w:val="231F20"/>
                <w:sz w:val="20"/>
                <w:szCs w:val="22"/>
              </w:rPr>
              <w:t>GEO OŠ A.6.1. Učenik objašnjava stvaranje suvremene hrvatske države, opisuje političko uređenje i upravno-teritorijalnu organizaciju Republike Hrvatske.</w:t>
            </w:r>
          </w:p>
          <w:p w:rsidRPr="00B21DC9" w:rsidR="00FE62BF" w:rsidP="00CF1F87" w:rsidRDefault="00FE62BF" w14:paraId="4EF270C9" w14:textId="400574F6">
            <w:pPr>
              <w:pStyle w:val="t-8"/>
              <w:shd w:val="clear" w:color="auto" w:fill="FFFFFF"/>
              <w:spacing w:before="0" w:after="16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</w:rPr>
            </w:pPr>
            <w:r w:rsidRPr="00B21DC9"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  <w:t>GEO OŠ B.A.6.4. Učenik razlikuje ruralna i urbana naselja, prepoznaje funkcije i njihov prostorni raspored te objašnjava hijerarhiju gradskih naselja na primjeru Hrvatske.</w:t>
            </w:r>
          </w:p>
        </w:tc>
        <w:tc>
          <w:tcPr>
            <w:tcW w:w="4265" w:type="dxa"/>
            <w:vMerge w:val="restart"/>
            <w:tcMar/>
          </w:tcPr>
          <w:p w:rsidRPr="007C308F" w:rsidR="00FE62BF" w:rsidP="0032039F" w:rsidRDefault="00FE62BF" w14:paraId="698D2C73" w14:textId="00095E1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goo A.3.1. Promišlja o razvoju ljudskih prava.</w:t>
            </w:r>
          </w:p>
          <w:p w:rsidRPr="007C308F" w:rsidR="00FE62BF" w:rsidP="0032039F" w:rsidRDefault="00FE62BF" w14:paraId="4B31A654" w14:textId="2E838D4B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goo A.3.3. Promiče ljudska prava.</w:t>
            </w:r>
          </w:p>
          <w:p w:rsidRPr="007C308F" w:rsidR="00FE62BF" w:rsidP="0032039F" w:rsidRDefault="00FE62BF" w14:paraId="7E8C0891" w14:textId="1A3BB224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goo B.3.3. Analizira ustrojstvo vlasti u Republici Hrvatskoj.</w:t>
            </w:r>
          </w:p>
          <w:p w:rsidRPr="007C308F" w:rsidR="00FE62BF" w:rsidP="00271A22" w:rsidRDefault="00FE62BF" w14:paraId="3D56A600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osr C.3.4.Razvija nacionalni i kulturni identitet. </w:t>
            </w:r>
          </w:p>
          <w:p w:rsidRPr="007C308F" w:rsidR="00FE62BF" w:rsidP="0032039F" w:rsidRDefault="00FE62BF" w14:paraId="2A105ED8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A.3.2. Učenik se samostalno koristi raznim uređajima i programima. </w:t>
            </w:r>
          </w:p>
          <w:p w:rsidRPr="007C308F" w:rsidR="00FE62BF" w:rsidP="007C308F" w:rsidRDefault="00FE62BF" w14:paraId="4D51FFCA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C.3.2. Učenik samostalno i djelotvorno provodi jednostavno pretraživanje, a uz učiteljevu pomoć složeno pretraživanje informacija u digitalnome okružju. </w:t>
            </w:r>
          </w:p>
          <w:p w:rsidRPr="007C308F" w:rsidR="00FE62BF" w:rsidP="007C308F" w:rsidRDefault="00FE62BF" w14:paraId="71AEE84A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C.3.3. Učenik samostalno ili uz manju pomoć učitelja procjenjuje i odabire potrebne među pronađenim informacijama. </w:t>
            </w:r>
          </w:p>
          <w:p w:rsidRPr="007C308F" w:rsidR="00FE62BF" w:rsidP="007C308F" w:rsidRDefault="00FE62BF" w14:paraId="12EBDABA" w14:textId="7A26711A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C.3.4. Učenik uz učiteljevu pomoć ili samostalno odgovorno upravlja prikupljenim informacijama. </w:t>
            </w:r>
          </w:p>
          <w:p w:rsidRPr="007C308F" w:rsidR="00FE62BF" w:rsidP="0032039F" w:rsidRDefault="00FE62BF" w14:paraId="451B9E3D" w14:textId="77777777">
            <w:pPr>
              <w:rPr>
                <w:sz w:val="18"/>
              </w:rPr>
            </w:pPr>
            <w:r w:rsidRPr="007C308F">
              <w:rPr>
                <w:sz w:val="18"/>
              </w:rPr>
              <w:lastRenderedPageBreak/>
              <w:t>uku B.3.4. Učenik samovrednuje proces učenja i svoje rezultate, procjenjuje ostvareni napredak te na temelju toga planira buduće učenje.</w:t>
            </w:r>
          </w:p>
          <w:p w:rsidRPr="007C308F" w:rsidR="00FE62BF" w:rsidP="007C308F" w:rsidRDefault="00FE62BF" w14:paraId="45DDB3DF" w14:textId="6E50D11E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uku A.3.1. Učenik samostalno traži nove informacije iz različitih izvora, transformira ih u novo znanje i uspješno primjenjuje pri rješavanju problema.</w:t>
            </w:r>
          </w:p>
        </w:tc>
      </w:tr>
      <w:tr w:rsidRPr="007C308F" w:rsidR="00FE62BF" w:rsidTr="476CF27B" w14:paraId="687F6168" w14:textId="77777777">
        <w:tc>
          <w:tcPr>
            <w:tcW w:w="1000" w:type="dxa"/>
            <w:vMerge/>
            <w:tcMar/>
          </w:tcPr>
          <w:p w:rsidR="00FE62BF" w:rsidP="00880E7C" w:rsidRDefault="00FE62BF" w14:paraId="7A7BB73A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Merge/>
            <w:tcMar/>
          </w:tcPr>
          <w:p w:rsidR="00FE62BF" w:rsidP="007D177C" w:rsidRDefault="00FE62BF" w14:paraId="773128BF" w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FE62BF" w:rsidP="00880E7C" w:rsidRDefault="00FE62BF" w14:paraId="33F5312E" w14:textId="60832A3B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​</w:t>
            </w:r>
            <w:r w:rsidRPr="00CB518A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Upravno-teritorijalna organizacija Republike Hrvatske</w:t>
            </w:r>
          </w:p>
        </w:tc>
        <w:tc>
          <w:tcPr>
            <w:tcW w:w="851" w:type="dxa"/>
            <w:tcMar/>
          </w:tcPr>
          <w:p w:rsidRPr="0064385C" w:rsidR="00FE62BF" w:rsidP="0064385C" w:rsidRDefault="00FE62BF" w14:paraId="606C8D0C" w14:textId="02E147D8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  <w:tcMar/>
          </w:tcPr>
          <w:p w:rsidRPr="00B21DC9" w:rsidR="00FE62BF" w:rsidP="00CF1F87" w:rsidRDefault="00FE62BF" w14:paraId="3F6BEF4F" w14:textId="30DBF980">
            <w:pPr>
              <w:pStyle w:val="t-8"/>
              <w:shd w:val="clear" w:color="auto" w:fill="FFFFFF"/>
              <w:spacing w:before="0" w:after="160"/>
              <w:textAlignment w:val="baseline"/>
              <w:rPr>
                <w:rFonts w:asciiTheme="minorHAnsi" w:hAnsiTheme="minorHAnsi" w:cstheme="minorHAnsi"/>
                <w:b/>
                <w:color w:val="231F20"/>
                <w:sz w:val="20"/>
                <w:szCs w:val="22"/>
              </w:rPr>
            </w:pPr>
          </w:p>
        </w:tc>
        <w:tc>
          <w:tcPr>
            <w:tcW w:w="4265" w:type="dxa"/>
            <w:vMerge/>
            <w:tcMar/>
          </w:tcPr>
          <w:p w:rsidRPr="007C308F" w:rsidR="00FE62BF" w:rsidP="0032039F" w:rsidRDefault="00FE62BF" w14:paraId="2AC87D65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</w:p>
        </w:tc>
      </w:tr>
      <w:tr w:rsidRPr="007C308F" w:rsidR="00FE62BF" w:rsidTr="476CF27B" w14:paraId="3F82B4D4" w14:textId="77777777">
        <w:tc>
          <w:tcPr>
            <w:tcW w:w="1000" w:type="dxa"/>
            <w:tcMar/>
          </w:tcPr>
          <w:p w:rsidRPr="0082007A" w:rsidR="00FE62BF" w:rsidP="00880E7C" w:rsidRDefault="00FE62BF" w14:paraId="515DF4E6" w14:textId="39947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689" w:type="dxa"/>
            <w:vMerge/>
            <w:tcMar/>
          </w:tcPr>
          <w:p w:rsidRPr="0082007A" w:rsidR="00FE62BF" w:rsidP="00880E7C" w:rsidRDefault="00FE62BF" w14:paraId="1C89038F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FE62BF" w:rsidP="00880E7C" w:rsidRDefault="00FE62BF" w14:paraId="4F5A3CEC" w14:textId="60AE1F1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Demokracija i građanska prava</w:t>
            </w:r>
          </w:p>
        </w:tc>
        <w:tc>
          <w:tcPr>
            <w:tcW w:w="851" w:type="dxa"/>
            <w:tcMar/>
          </w:tcPr>
          <w:p w:rsidRPr="0082007A" w:rsidR="00FE62BF" w:rsidP="005237CE" w:rsidRDefault="00FE62BF" w14:paraId="604A1BDD" w14:textId="28C51A5E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  <w:tcMar/>
          </w:tcPr>
          <w:p w:rsidRPr="00B21DC9" w:rsidR="00FE62BF" w:rsidP="00CF1F87" w:rsidRDefault="00FE62BF" w14:paraId="53DFF782" w14:textId="2085EB1F">
            <w:pPr>
              <w:pStyle w:val="t-8"/>
              <w:shd w:val="clear" w:color="auto" w:fill="FFFFFF"/>
              <w:spacing w:before="0" w:after="16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  <w:tcMar/>
          </w:tcPr>
          <w:p w:rsidRPr="007C308F" w:rsidR="00FE62BF" w:rsidP="00880E7C" w:rsidRDefault="00FE62BF" w14:paraId="522724E5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FE62BF" w:rsidTr="476CF27B" w14:paraId="63671CF0" w14:textId="77777777">
        <w:trPr>
          <w:trHeight w:val="480"/>
        </w:trPr>
        <w:tc>
          <w:tcPr>
            <w:tcW w:w="1000" w:type="dxa"/>
            <w:vMerge w:val="restart"/>
            <w:tcMar/>
          </w:tcPr>
          <w:p w:rsidRPr="0082007A" w:rsidR="00FE62BF" w:rsidP="00880E7C" w:rsidRDefault="00FE62BF" w14:paraId="2FE106EF" w14:textId="050BC0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689" w:type="dxa"/>
            <w:vMerge/>
            <w:tcMar/>
          </w:tcPr>
          <w:p w:rsidRPr="0098375C" w:rsidR="00FE62BF" w:rsidP="00880E7C" w:rsidRDefault="00FE62BF" w14:paraId="66D3D045" w14:textId="6B5121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FE62BF" w:rsidP="00880E7C" w:rsidRDefault="00FE62BF" w14:paraId="66E9D1E9" w14:textId="6243297A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Naselja Hrvatske</w:t>
            </w:r>
          </w:p>
        </w:tc>
        <w:tc>
          <w:tcPr>
            <w:tcW w:w="851" w:type="dxa"/>
            <w:tcMar/>
          </w:tcPr>
          <w:p w:rsidRPr="005237CE" w:rsidR="00FE62BF" w:rsidP="005237CE" w:rsidRDefault="00FE62BF" w14:paraId="4564C942" w14:textId="669C6754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4252" w:type="dxa"/>
            <w:vMerge/>
            <w:tcMar/>
          </w:tcPr>
          <w:p w:rsidRPr="00B21DC9" w:rsidR="00FE62BF" w:rsidP="00880E7C" w:rsidRDefault="00FE62BF" w14:paraId="3326D899" w14:textId="2EC17AB6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  <w:tcMar/>
          </w:tcPr>
          <w:p w:rsidRPr="007C308F" w:rsidR="00FE62BF" w:rsidP="00880E7C" w:rsidRDefault="00FE62BF" w14:paraId="74503035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FE62BF" w:rsidTr="476CF27B" w14:paraId="3E0838DA" w14:textId="77777777">
        <w:trPr>
          <w:trHeight w:val="954"/>
        </w:trPr>
        <w:tc>
          <w:tcPr>
            <w:tcW w:w="1000" w:type="dxa"/>
            <w:vMerge/>
            <w:tcMar/>
          </w:tcPr>
          <w:p w:rsidR="00FE62BF" w:rsidP="00880E7C" w:rsidRDefault="00FE62BF" w14:paraId="5F974EF1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Merge/>
            <w:tcMar/>
          </w:tcPr>
          <w:p w:rsidRPr="0098375C" w:rsidR="00FE62BF" w:rsidP="00880E7C" w:rsidRDefault="00FE62BF" w14:paraId="4ABC552F" w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Pr="00A41A81" w:rsidR="00FE62BF" w:rsidP="00FE62BF" w:rsidRDefault="00FE62BF" w14:paraId="2C9312C2" w14:textId="77777777">
            <w:pPr>
              <w:rPr>
                <w:rFonts w:eastAsia="Times New Roman" w:cstheme="minorHAnsi"/>
                <w:color w:val="231F20"/>
                <w:sz w:val="20"/>
                <w:shd w:val="clear" w:color="auto" w:fill="FFFFFF"/>
                <w:lang w:eastAsia="hr-HR"/>
              </w:rPr>
            </w:pPr>
            <w:r w:rsidRPr="00A41A81">
              <w:rPr>
                <w:rFonts w:eastAsia="Times New Roman" w:cstheme="minorHAnsi"/>
                <w:color w:val="231F20"/>
                <w:sz w:val="20"/>
                <w:shd w:val="clear" w:color="auto" w:fill="FFFFFF"/>
                <w:lang w:eastAsia="hr-HR"/>
              </w:rPr>
              <w:t>Suvremena hrvatska država,</w:t>
            </w:r>
          </w:p>
          <w:p w:rsidR="00FE62BF" w:rsidP="476CF27B" w:rsidRDefault="00FE62BF" w14:paraId="361CB98D" w14:textId="1C285275">
            <w:pPr>
              <w:pStyle w:val="t-8"/>
              <w:shd w:val="clear" w:color="auto" w:fill="FFFFFF" w:themeFill="background1"/>
              <w:spacing w:before="0" w:beforeAutospacing="off" w:after="160" w:afterAutospacing="off"/>
              <w:textAlignment w:val="baseline"/>
              <w:rPr>
                <w:rFonts w:ascii="Calibri" w:hAnsi="Calibri" w:cs="Calibri" w:asciiTheme="minorAscii" w:hAnsiTheme="minorAscii" w:cstheme="minorAscii"/>
                <w:color w:val="231F20"/>
                <w:sz w:val="22"/>
                <w:szCs w:val="22"/>
                <w:shd w:val="clear" w:color="auto" w:fill="FFFFFF"/>
              </w:rPr>
            </w:pPr>
            <w:r w:rsidRPr="476CF27B" w:rsidR="00FE62BF">
              <w:rPr>
                <w:rFonts w:ascii="Calibri" w:hAnsi="Calibri" w:cs="Calibri" w:asciiTheme="minorAscii" w:hAnsiTheme="minorAscii" w:cstheme="minorAscii"/>
                <w:color w:val="231F20"/>
                <w:sz w:val="20"/>
                <w:szCs w:val="20"/>
                <w:shd w:val="clear" w:color="auto" w:fill="FFFFFF"/>
              </w:rPr>
              <w:t>građanska prava i obilježja naselja</w:t>
            </w:r>
            <w:r w:rsidRPr="476CF27B" w:rsidR="4848F0B6">
              <w:rPr>
                <w:rFonts w:ascii="Calibri" w:hAnsi="Calibri" w:cs="Calibri" w:asciiTheme="minorAscii" w:hAnsiTheme="minorAscii" w:cstheme="minorAscii"/>
                <w:color w:val="231F20"/>
                <w:sz w:val="20"/>
                <w:szCs w:val="20"/>
                <w:shd w:val="clear" w:color="auto" w:fill="FFFFFF"/>
              </w:rPr>
              <w:t xml:space="preserve"> (ponavljanje)</w:t>
            </w:r>
          </w:p>
        </w:tc>
        <w:tc>
          <w:tcPr>
            <w:tcW w:w="851" w:type="dxa"/>
            <w:tcMar/>
          </w:tcPr>
          <w:p w:rsidRPr="005237CE" w:rsidR="00FE62BF" w:rsidP="005237CE" w:rsidRDefault="00FE62BF" w14:paraId="07072906" w14:textId="31673265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4252" w:type="dxa"/>
            <w:vMerge/>
            <w:tcMar/>
          </w:tcPr>
          <w:p w:rsidRPr="00B21DC9" w:rsidR="00FE62BF" w:rsidP="00880E7C" w:rsidRDefault="00FE62BF" w14:paraId="38BD73A4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  <w:tcMar/>
          </w:tcPr>
          <w:p w:rsidRPr="007C308F" w:rsidR="00FE62BF" w:rsidP="00880E7C" w:rsidRDefault="00FE62BF" w14:paraId="570A37B7" w14:textId="77777777">
            <w:pPr>
              <w:rPr>
                <w:rFonts w:cstheme="minorHAnsi"/>
                <w:color w:val="231F20"/>
                <w:sz w:val="18"/>
                <w:shd w:val="clear" w:color="auto" w:fill="FFFFFF"/>
              </w:rPr>
            </w:pPr>
          </w:p>
        </w:tc>
      </w:tr>
      <w:tr w:rsidRPr="007C308F" w:rsidR="00166601" w:rsidTr="476CF27B" w14:paraId="1F1CA501" w14:textId="77777777">
        <w:tc>
          <w:tcPr>
            <w:tcW w:w="1000" w:type="dxa"/>
            <w:tcMar/>
          </w:tcPr>
          <w:p w:rsidRPr="0082007A" w:rsidR="00166601" w:rsidP="00880E7C" w:rsidRDefault="00166601" w14:paraId="58A4E0A4" w14:textId="1681F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689" w:type="dxa"/>
            <w:vMerge w:val="restart"/>
            <w:tcMar/>
          </w:tcPr>
          <w:p w:rsidR="00166601" w:rsidP="00880E7C" w:rsidRDefault="00166601" w14:paraId="09BC965D" w14:textId="77777777">
            <w:pPr>
              <w:jc w:val="center"/>
              <w:rPr>
                <w:b/>
                <w:sz w:val="24"/>
                <w:szCs w:val="24"/>
              </w:rPr>
            </w:pPr>
          </w:p>
          <w:p w:rsidRPr="009E5CD0" w:rsidR="00166601" w:rsidP="00CA0C53" w:rsidRDefault="00166601" w14:paraId="36E21E83" w14:textId="77777777">
            <w:pPr>
              <w:rPr>
                <w:b/>
                <w:sz w:val="24"/>
                <w:szCs w:val="24"/>
              </w:rPr>
            </w:pPr>
            <w:r w:rsidRPr="009E5CD0">
              <w:rPr>
                <w:b/>
                <w:sz w:val="24"/>
                <w:szCs w:val="24"/>
              </w:rPr>
              <w:t>Gospodarstvo</w:t>
            </w:r>
          </w:p>
          <w:p w:rsidRPr="009E5CD0" w:rsidR="00166601" w:rsidP="006711FB" w:rsidRDefault="00166601" w14:paraId="484AC6F9" w14:textId="05483888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166601" w:rsidP="00880E7C" w:rsidRDefault="00166601" w14:paraId="77C01EA9" w14:textId="7185D8F3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Gospodarske djelatnosti i sektori gospodarstva</w:t>
            </w:r>
          </w:p>
        </w:tc>
        <w:tc>
          <w:tcPr>
            <w:tcW w:w="851" w:type="dxa"/>
            <w:tcMar/>
          </w:tcPr>
          <w:p w:rsidRPr="005237CE" w:rsidR="00166601" w:rsidP="005237CE" w:rsidRDefault="00166601" w14:paraId="2F344FE4" w14:textId="60B3B538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5237CE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 w:val="restart"/>
            <w:tcMar/>
          </w:tcPr>
          <w:p w:rsidRPr="0082007A" w:rsidR="00166601" w:rsidP="00880E7C" w:rsidRDefault="00166601" w14:paraId="6DA90A93" w14:textId="77777777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B21DC9"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  <w:t>GEO OŠ C.B.6.2. Učenik analizira podatke o gospodarskoj razvijenosti i procjenjuje stupanj razvijenosti države te objašnjava važnost usklađivanja gospodarskoga napretka i održivoga razvoja Hrvatske.</w:t>
            </w:r>
          </w:p>
          <w:p w:rsidRPr="0082007A" w:rsidR="00166601" w:rsidP="00BF623B" w:rsidRDefault="00166601" w14:paraId="2065424A" w14:textId="0907AA82">
            <w:pPr>
              <w:pStyle w:val="t-8"/>
              <w:shd w:val="clear" w:color="auto" w:fill="FFFFFF"/>
              <w:spacing w:before="0" w:after="16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7D177C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265" w:type="dxa"/>
            <w:vMerge w:val="restart"/>
            <w:tcMar/>
          </w:tcPr>
          <w:p w:rsidRPr="007C308F" w:rsidR="00166601" w:rsidP="00271A22" w:rsidRDefault="00166601" w14:paraId="7AD11C00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odr A.3.3. Razmatra uzroke ugroženosti prirode. </w:t>
            </w:r>
          </w:p>
          <w:p w:rsidRPr="007C308F" w:rsidR="00166601" w:rsidP="00271A22" w:rsidRDefault="00166601" w14:paraId="07BB91A5" w14:textId="31FAF5E4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odr A.3.4. Objašnjava povezanost ekonomskih aktivnosti sa stanjem u okolišu i društvu. </w:t>
            </w:r>
          </w:p>
          <w:p w:rsidRPr="007C308F" w:rsidR="00166601" w:rsidP="0032039F" w:rsidRDefault="00166601" w14:paraId="5DCEBC73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ikt A.3.2. Učenik se samostalno koristi raznim uređajima i programima.</w:t>
            </w:r>
          </w:p>
          <w:p w:rsidRPr="007C308F" w:rsidR="00166601" w:rsidP="007C308F" w:rsidRDefault="00166601" w14:paraId="2E4D8883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C.3.2. Učenik samostalno i djelotvorno provodi jednostavno pretraživanje, a uz učiteljevu pomoć složeno pretraživanje informacija u digitalnome okružju. </w:t>
            </w:r>
          </w:p>
          <w:p w:rsidRPr="007C308F" w:rsidR="00166601" w:rsidP="007C308F" w:rsidRDefault="00166601" w14:paraId="2E9BFCCC" w14:textId="4B21B1CB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C.3.3. Učenik samostalno ili uz manju pomoć učitelja procjenjuje i odabire potrebne među pronađenim informacijama. </w:t>
            </w:r>
          </w:p>
          <w:p w:rsidRPr="007C308F" w:rsidR="00166601" w:rsidP="007C308F" w:rsidRDefault="00166601" w14:paraId="6E43F7CF" w14:textId="4EEA1221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ikt C.3.4. Učenik uz učiteljevu pomoć ili samostalno odgovorno upravlja prikupljenim informacijama. </w:t>
            </w:r>
          </w:p>
          <w:p w:rsidRPr="007C308F" w:rsidR="00166601" w:rsidP="0032039F" w:rsidRDefault="00166601" w14:paraId="3E6C41AA" w14:textId="77777777">
            <w:pPr>
              <w:rPr>
                <w:sz w:val="18"/>
              </w:rPr>
            </w:pPr>
            <w:r w:rsidRPr="007C308F">
              <w:rPr>
                <w:sz w:val="18"/>
              </w:rPr>
              <w:t>uku B.3.4. Učenik samovrednuje proces učenja i svoje rezultate, procjenjuje ostvareni napredak te na temelju toga planira buduće učenje.</w:t>
            </w:r>
          </w:p>
          <w:p w:rsidRPr="007C308F" w:rsidR="00166601" w:rsidP="00894A5D" w:rsidRDefault="00166601" w14:paraId="5A1FE37C" w14:textId="77777777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>uku A.3.1. Učenik samostalno traži nove informacije iz različitih izvora, transformira ih u novo znanje i uspješno primjenjuje pri rješavanju problema.</w:t>
            </w:r>
          </w:p>
          <w:p w:rsidRPr="007C308F" w:rsidR="00166601" w:rsidP="007C308F" w:rsidRDefault="00166601" w14:paraId="67ACE553" w14:textId="66AEA64A">
            <w:pPr>
              <w:pStyle w:val="Default"/>
              <w:rPr>
                <w:rFonts w:asciiTheme="minorHAnsi" w:hAnsiTheme="minorHAnsi" w:cstheme="minorBidi"/>
                <w:color w:val="auto"/>
                <w:sz w:val="18"/>
                <w:szCs w:val="22"/>
              </w:rPr>
            </w:pPr>
            <w:r w:rsidRPr="007C308F">
              <w:rPr>
                <w:rFonts w:asciiTheme="minorHAnsi" w:hAnsiTheme="minorHAnsi" w:cstheme="minorBidi"/>
                <w:color w:val="auto"/>
                <w:sz w:val="18"/>
                <w:szCs w:val="22"/>
              </w:rPr>
              <w:t xml:space="preserve">uku A.3.2. Učenik se koristi različitim strategijama učenja i primjenjuje ih u ostvarivanju ciljeva učenja i rješavanju problema u svim područjima učenja uz povremeno praćenje učitelja. </w:t>
            </w:r>
          </w:p>
        </w:tc>
      </w:tr>
      <w:tr w:rsidRPr="00D513A9" w:rsidR="00166601" w:rsidTr="476CF27B" w14:paraId="0C895A50" w14:textId="77777777">
        <w:tc>
          <w:tcPr>
            <w:tcW w:w="1000" w:type="dxa"/>
            <w:tcMar/>
          </w:tcPr>
          <w:p w:rsidRPr="0082007A" w:rsidR="00166601" w:rsidP="00880E7C" w:rsidRDefault="00166601" w14:paraId="7242E7AF" w14:textId="7BCE7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689" w:type="dxa"/>
            <w:vMerge/>
            <w:tcMar/>
          </w:tcPr>
          <w:p w:rsidRPr="0082007A" w:rsidR="00166601" w:rsidP="006711FB" w:rsidRDefault="00166601" w14:paraId="0BBF1366" w14:textId="02E56F0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166601" w:rsidP="00880E7C" w:rsidRDefault="00166601" w14:paraId="3C57D60B" w14:textId="2F311204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Pokazatelji gospodarske razvijenosti</w:t>
            </w:r>
          </w:p>
        </w:tc>
        <w:tc>
          <w:tcPr>
            <w:tcW w:w="851" w:type="dxa"/>
            <w:tcMar/>
          </w:tcPr>
          <w:p w:rsidRPr="005237CE" w:rsidR="00166601" w:rsidP="005237CE" w:rsidRDefault="00166601" w14:paraId="12ED872E" w14:textId="693C06AC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5237CE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  <w:tcMar/>
          </w:tcPr>
          <w:p w:rsidRPr="0082007A" w:rsidR="00166601" w:rsidP="00BF623B" w:rsidRDefault="00166601" w14:paraId="10BB415C" w14:textId="7E53BDE6">
            <w:pPr>
              <w:pStyle w:val="t-8"/>
              <w:shd w:val="clear" w:color="auto" w:fill="FFFFFF"/>
              <w:spacing w:before="0" w:after="16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  <w:tcMar/>
          </w:tcPr>
          <w:p w:rsidRPr="0082007A" w:rsidR="00166601" w:rsidP="00880E7C" w:rsidRDefault="00166601" w14:paraId="7AC72655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w:rsidRPr="00D513A9" w:rsidR="00166601" w:rsidTr="476CF27B" w14:paraId="3351D5BD" w14:textId="77777777">
        <w:tc>
          <w:tcPr>
            <w:tcW w:w="1000" w:type="dxa"/>
            <w:tcMar/>
          </w:tcPr>
          <w:p w:rsidRPr="0082007A" w:rsidR="00166601" w:rsidP="00880E7C" w:rsidRDefault="00166601" w14:paraId="077D587E" w14:textId="0373C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689" w:type="dxa"/>
            <w:vMerge/>
            <w:tcMar/>
          </w:tcPr>
          <w:p w:rsidRPr="0082007A" w:rsidR="00166601" w:rsidP="006711FB" w:rsidRDefault="00166601" w14:paraId="6EB89E7B" w14:textId="777D25D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166601" w:rsidP="009E5CD0" w:rsidRDefault="00166601" w14:paraId="3BA4C42D" w14:textId="624E6EAE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Gospodarski razvoj Hrvatske na principima održivosti - 1. dio (primarni i sekundarni sektor)</w:t>
            </w:r>
          </w:p>
        </w:tc>
        <w:tc>
          <w:tcPr>
            <w:tcW w:w="851" w:type="dxa"/>
            <w:tcMar/>
          </w:tcPr>
          <w:p w:rsidRPr="005237CE" w:rsidR="00166601" w:rsidP="005237CE" w:rsidRDefault="00166601" w14:paraId="4B5C8093" w14:textId="3ED8F2D0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5237CE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  <w:tcMar/>
          </w:tcPr>
          <w:p w:rsidRPr="0082007A" w:rsidR="00166601" w:rsidP="00BF623B" w:rsidRDefault="00166601" w14:paraId="3B06D6FA" w14:textId="45F784DA">
            <w:pPr>
              <w:pStyle w:val="t-8"/>
              <w:shd w:val="clear" w:color="auto" w:fill="FFFFFF"/>
              <w:spacing w:before="0" w:after="16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  <w:tcMar/>
          </w:tcPr>
          <w:p w:rsidRPr="0082007A" w:rsidR="00166601" w:rsidP="00880E7C" w:rsidRDefault="00166601" w14:paraId="10720C7D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w:rsidRPr="00D513A9" w:rsidR="00166601" w:rsidTr="476CF27B" w14:paraId="22A8732F" w14:textId="77777777">
        <w:tc>
          <w:tcPr>
            <w:tcW w:w="1000" w:type="dxa"/>
            <w:tcMar/>
          </w:tcPr>
          <w:p w:rsidRPr="0082007A" w:rsidR="00166601" w:rsidP="00880E7C" w:rsidRDefault="00166601" w14:paraId="572E55BE" w14:textId="04B0D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689" w:type="dxa"/>
            <w:vMerge/>
            <w:tcMar/>
          </w:tcPr>
          <w:p w:rsidRPr="0082007A" w:rsidR="00166601" w:rsidP="006711FB" w:rsidRDefault="00166601" w14:paraId="279C3510" w14:textId="03BAF4E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="00166601" w:rsidP="00880E7C" w:rsidRDefault="00166601" w14:paraId="2EAC74E4" w14:textId="22E117F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Gospodarski razvoj Hrvatske na principima održivosti - 2. dio (tercijarni i kvartarni sektor)</w:t>
            </w:r>
          </w:p>
        </w:tc>
        <w:tc>
          <w:tcPr>
            <w:tcW w:w="851" w:type="dxa"/>
            <w:tcMar/>
          </w:tcPr>
          <w:p w:rsidRPr="0082007A" w:rsidR="00166601" w:rsidP="005237CE" w:rsidRDefault="00166601" w14:paraId="1C594167" w14:textId="23E7F8D8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vMerge/>
            <w:tcMar/>
          </w:tcPr>
          <w:p w:rsidRPr="0082007A" w:rsidR="00166601" w:rsidP="00BF623B" w:rsidRDefault="00166601" w14:paraId="290D0CA5" w14:textId="245B4A07">
            <w:pPr>
              <w:pStyle w:val="t-8"/>
              <w:shd w:val="clear" w:color="auto" w:fill="FFFFFF"/>
              <w:spacing w:before="0" w:after="16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vMerge/>
            <w:tcMar/>
          </w:tcPr>
          <w:p w:rsidRPr="0082007A" w:rsidR="00166601" w:rsidP="00880E7C" w:rsidRDefault="00166601" w14:paraId="74AAEA28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w:rsidRPr="00D513A9" w:rsidR="00166601" w:rsidTr="476CF27B" w14:paraId="4A924C6A" w14:textId="77777777">
        <w:tc>
          <w:tcPr>
            <w:tcW w:w="1000" w:type="dxa"/>
            <w:tcMar/>
          </w:tcPr>
          <w:p w:rsidRPr="0082007A" w:rsidR="00166601" w:rsidP="00880E7C" w:rsidRDefault="00166601" w14:paraId="271F3D9E" w14:textId="0F0C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689" w:type="dxa"/>
            <w:vMerge/>
            <w:tcMar/>
          </w:tcPr>
          <w:p w:rsidRPr="00A41A81" w:rsidR="00166601" w:rsidP="00CA0C53" w:rsidRDefault="00166601" w14:paraId="748BAF7C" w14:textId="7BAE05D4">
            <w:pPr>
              <w:rPr>
                <w:sz w:val="20"/>
                <w:szCs w:val="24"/>
              </w:rPr>
            </w:pPr>
          </w:p>
        </w:tc>
        <w:tc>
          <w:tcPr>
            <w:tcW w:w="1984" w:type="dxa"/>
            <w:tcMar/>
          </w:tcPr>
          <w:p w:rsidRPr="00A41A81" w:rsidR="00166601" w:rsidP="0098375C" w:rsidRDefault="00166601" w14:paraId="2DD82720" w14:textId="5F0525EE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</w:pPr>
            <w:r w:rsidRPr="00A41A81">
              <w:rPr>
                <w:rFonts w:asciiTheme="minorHAnsi" w:hAnsiTheme="minorHAnsi" w:cstheme="minorHAnsi"/>
                <w:color w:val="231F20"/>
                <w:sz w:val="20"/>
                <w:szCs w:val="22"/>
                <w:shd w:val="clear" w:color="auto" w:fill="FFFFFF"/>
              </w:rPr>
              <w:t>Gospodarstvo (ponavljanje)</w:t>
            </w:r>
          </w:p>
        </w:tc>
        <w:tc>
          <w:tcPr>
            <w:tcW w:w="851" w:type="dxa"/>
            <w:tcMar/>
          </w:tcPr>
          <w:p w:rsidRPr="005237CE" w:rsidR="00166601" w:rsidP="005237CE" w:rsidRDefault="00166601" w14:paraId="48CC371F" w14:textId="154243CC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5237CE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2</w:t>
            </w:r>
          </w:p>
        </w:tc>
        <w:tc>
          <w:tcPr>
            <w:tcW w:w="4252" w:type="dxa"/>
            <w:vMerge/>
            <w:tcMar/>
          </w:tcPr>
          <w:p w:rsidRPr="00100A29" w:rsidR="00166601" w:rsidP="00880E7C" w:rsidRDefault="00166601" w14:paraId="5861D2DC" w14:textId="532056AC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</w:p>
        </w:tc>
        <w:tc>
          <w:tcPr>
            <w:tcW w:w="4265" w:type="dxa"/>
            <w:vMerge/>
            <w:tcMar/>
          </w:tcPr>
          <w:p w:rsidRPr="0082007A" w:rsidR="00166601" w:rsidP="00880E7C" w:rsidRDefault="00166601" w14:paraId="3BE332C4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  <w:tr w:rsidRPr="00D513A9" w:rsidR="00BF78E1" w:rsidTr="476CF27B" w14:paraId="597A871B" w14:textId="77777777">
        <w:tc>
          <w:tcPr>
            <w:tcW w:w="1000" w:type="dxa"/>
            <w:tcMar/>
          </w:tcPr>
          <w:p w:rsidRPr="0082007A" w:rsidR="00BF78E1" w:rsidP="00880E7C" w:rsidRDefault="00BF78E1" w14:paraId="2DE47A2D" w14:textId="6A6931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673" w:type="dxa"/>
            <w:gridSpan w:val="2"/>
            <w:tcMar/>
          </w:tcPr>
          <w:p w:rsidR="00BF78E1" w:rsidP="00880E7C" w:rsidRDefault="00BF78E1" w14:paraId="1304C9F8" w14:textId="4715D064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 w:rsidRPr="00100A29"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Analiza ostvarenosti odgojno- obrazovnih ishoda iz Geografije u 6.r. i zaključivanje ocjena</w:t>
            </w:r>
          </w:p>
        </w:tc>
        <w:tc>
          <w:tcPr>
            <w:tcW w:w="851" w:type="dxa"/>
            <w:tcMar/>
          </w:tcPr>
          <w:p w:rsidRPr="0082007A" w:rsidR="00BF78E1" w:rsidP="007D177C" w:rsidRDefault="00BF78E1" w14:paraId="7DBC9A2F" w14:textId="3061690D">
            <w:pPr>
              <w:pStyle w:val="t-8"/>
              <w:shd w:val="clear" w:color="auto" w:fill="FFFFFF"/>
              <w:spacing w:before="0" w:beforeAutospacing="0" w:after="160" w:afterAutospacing="0"/>
              <w:jc w:val="center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252" w:type="dxa"/>
            <w:tcMar/>
          </w:tcPr>
          <w:p w:rsidRPr="0082007A" w:rsidR="00BF78E1" w:rsidP="00880E7C" w:rsidRDefault="00BF78E1" w14:paraId="39C4F9B9" w14:textId="5D6B7035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65" w:type="dxa"/>
            <w:tcMar/>
          </w:tcPr>
          <w:p w:rsidRPr="0082007A" w:rsidR="00BF78E1" w:rsidP="00880E7C" w:rsidRDefault="00BF78E1" w14:paraId="54AD04C0" w14:textId="77777777">
            <w:pPr>
              <w:rPr>
                <w:rFonts w:cstheme="minorHAnsi"/>
                <w:color w:val="231F20"/>
                <w:shd w:val="clear" w:color="auto" w:fill="FFFFFF"/>
              </w:rPr>
            </w:pPr>
          </w:p>
        </w:tc>
      </w:tr>
    </w:tbl>
    <w:p w:rsidR="00880E7C" w:rsidRDefault="00880E7C" w14:paraId="2EC95752" w14:textId="77777777">
      <w:pPr>
        <w:rPr>
          <w:b/>
          <w:sz w:val="24"/>
          <w:szCs w:val="24"/>
        </w:rPr>
      </w:pPr>
    </w:p>
    <w:p w:rsidRPr="00522816" w:rsidR="00CA0C53" w:rsidP="00CA0C53" w:rsidRDefault="00CA0C53" w14:paraId="11B8D418" w14:textId="77777777">
      <w:pPr>
        <w:rPr>
          <w:rFonts w:eastAsia="Times New Roman" w:cstheme="minorHAnsi"/>
          <w:b/>
          <w:color w:val="231F20"/>
          <w:sz w:val="24"/>
          <w:shd w:val="clear" w:color="auto" w:fill="FFFFFF"/>
          <w:lang w:eastAsia="hr-HR"/>
        </w:rPr>
      </w:pPr>
      <w:r w:rsidRPr="00522816">
        <w:rPr>
          <w:rFonts w:eastAsia="Times New Roman" w:cstheme="minorHAnsi"/>
          <w:b/>
          <w:color w:val="231F20"/>
          <w:sz w:val="24"/>
          <w:shd w:val="clear" w:color="auto" w:fill="FFFFFF"/>
          <w:lang w:eastAsia="hr-HR"/>
        </w:rPr>
        <w:lastRenderedPageBreak/>
        <w:t>Napomene:</w:t>
      </w:r>
    </w:p>
    <w:p w:rsidRPr="00522816" w:rsidR="00CA0C53" w:rsidP="00CA0C53" w:rsidRDefault="00CA0C53" w14:paraId="7AAD53F0" w14:textId="77777777">
      <w:pPr>
        <w:pStyle w:val="NormalWeb"/>
        <w:numPr>
          <w:ilvl w:val="0"/>
          <w:numId w:val="1"/>
        </w:numPr>
        <w:spacing w:after="165" w:afterAutospacing="0"/>
        <w:rPr>
          <w:rFonts w:asciiTheme="minorHAnsi" w:hAnsiTheme="minorHAnsi" w:cstheme="minorHAnsi"/>
          <w:color w:val="231F20"/>
          <w:szCs w:val="22"/>
          <w:shd w:val="clear" w:color="auto" w:fill="FFFFFF"/>
          <w:lang w:val="hr-HR" w:eastAsia="hr-HR"/>
        </w:rPr>
      </w:pPr>
      <w:r w:rsidRPr="00522816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>Učitelj kontinuirano tijekom nastavne godine provodi vrednovanje za učenje, vrednovanje kao učenje i vrednovanje naučenoga. S terminima pisanog vrednovanja naučenoga potrebno je unaprijed upoznati učenike.</w:t>
      </w:r>
    </w:p>
    <w:p w:rsidRPr="00DF7252" w:rsidR="00522816" w:rsidP="00522816" w:rsidRDefault="00522816" w14:paraId="6D3A9DB8" w14:textId="682CB678">
      <w:pPr>
        <w:pStyle w:val="NormalWeb"/>
        <w:numPr>
          <w:ilvl w:val="0"/>
          <w:numId w:val="1"/>
        </w:numPr>
        <w:spacing w:after="165" w:afterAutospacing="0"/>
        <w:rPr>
          <w:rFonts w:asciiTheme="minorHAnsi" w:hAnsiTheme="minorHAnsi" w:cstheme="minorHAnsi"/>
          <w:color w:val="231F20"/>
          <w:szCs w:val="22"/>
          <w:shd w:val="clear" w:color="auto" w:fill="FFFFFF"/>
          <w:lang w:val="hr-HR" w:eastAsia="hr-HR"/>
        </w:rPr>
      </w:pPr>
      <w:r w:rsidRPr="009F52D0">
        <w:rPr>
          <w:b/>
          <w:color w:val="231F20"/>
          <w:sz w:val="22"/>
          <w:szCs w:val="22"/>
        </w:rPr>
        <w:t>*</w:t>
      </w:r>
      <w:r>
        <w:rPr>
          <w:color w:val="231F20"/>
          <w:sz w:val="22"/>
          <w:szCs w:val="22"/>
        </w:rPr>
        <w:t xml:space="preserve"> </w:t>
      </w:r>
      <w:r w:rsidRPr="00522816" w:rsidR="00CA0C53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 xml:space="preserve">Provedba istraživačkog i terenskog rada u autonomiji je učitelja te ovisi o mogućnostima </w:t>
      </w:r>
      <w:r w:rsidRPr="00EF5B5D" w:rsidR="00FE62BF">
        <w:rPr>
          <w:rFonts w:asciiTheme="minorHAnsi" w:hAnsiTheme="minorHAnsi" w:cstheme="minorHAnsi"/>
          <w:bCs/>
          <w:szCs w:val="22"/>
          <w:shd w:val="clear" w:color="auto" w:fill="FFFFFF"/>
          <w:lang w:val="hr-HR" w:eastAsia="hr-HR"/>
        </w:rPr>
        <w:t xml:space="preserve">i uvjetima povezanima s </w:t>
      </w:r>
      <w:r w:rsidRPr="00522816" w:rsidR="00CA0C53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>epidemiološkom situacijom.</w:t>
      </w:r>
      <w:r w:rsidR="00DF7252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 xml:space="preserve"> </w:t>
      </w:r>
      <w:r w:rsidR="00035275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>T</w:t>
      </w:r>
      <w:r w:rsidRPr="00DF7252" w:rsidR="00035275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>emu istraživanja treba povezati s nekim od kurikulumom propisanih ishoda</w:t>
      </w:r>
      <w:r w:rsidR="00035275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 xml:space="preserve"> a</w:t>
      </w:r>
      <w:r w:rsidR="00DF7252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 xml:space="preserve">ko se planira ostvariti </w:t>
      </w:r>
      <w:r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 xml:space="preserve">ishod vezan uz istraživački rad </w:t>
      </w:r>
      <w:r w:rsidRPr="00DF7252">
        <w:rPr>
          <w:rFonts w:asciiTheme="minorHAnsi" w:hAnsiTheme="minorHAnsi" w:cstheme="minorHAnsi"/>
          <w:bCs/>
          <w:i/>
          <w:color w:val="231F20"/>
          <w:szCs w:val="22"/>
          <w:shd w:val="clear" w:color="auto" w:fill="FFFFFF"/>
          <w:lang w:eastAsia="hr-HR"/>
        </w:rPr>
        <w:t>(GEO OŠ B.6.7. Učenik analizira prostorne organizacije i procese istraživačkim radom, korištenjem geografske karte i IKT-a.)</w:t>
      </w:r>
      <w:r w:rsidR="00035275">
        <w:rPr>
          <w:rFonts w:asciiTheme="minorHAnsi" w:hAnsiTheme="minorHAnsi" w:cstheme="minorHAnsi"/>
          <w:bCs/>
          <w:i/>
          <w:color w:val="231F20"/>
          <w:szCs w:val="22"/>
          <w:shd w:val="clear" w:color="auto" w:fill="FFFFFF"/>
          <w:lang w:eastAsia="hr-HR"/>
        </w:rPr>
        <w:t xml:space="preserve">. </w:t>
      </w:r>
      <w:r w:rsidR="00035275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 xml:space="preserve"> Na uvodnim satovima potrebno je </w:t>
      </w:r>
      <w:r w:rsidRPr="00DF7252" w:rsidR="00DF7252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>dogovor</w:t>
      </w:r>
      <w:r w:rsidR="00035275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>iti s učenicima način</w:t>
      </w:r>
      <w:r w:rsidRPr="00DF7252" w:rsidR="00DF7252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 xml:space="preserve"> i </w:t>
      </w:r>
      <w:r w:rsidR="00035275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>vrijeme</w:t>
      </w:r>
      <w:r w:rsidRPr="00DF7252" w:rsidR="00DF7252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 xml:space="preserve"> provedbe</w:t>
      </w:r>
      <w:r w:rsidR="00DF7252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 xml:space="preserve"> istraživanja</w:t>
      </w:r>
      <w:r w:rsidRPr="00DF7252" w:rsidR="00DF7252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 xml:space="preserve">, </w:t>
      </w:r>
      <w:r w:rsidR="00035275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>oblik</w:t>
      </w:r>
      <w:r w:rsidRPr="00DF7252" w:rsidR="00DF7252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 xml:space="preserve"> </w:t>
      </w:r>
      <w:r w:rsidR="00DF7252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>i</w:t>
      </w:r>
      <w:r w:rsidRPr="00DF7252" w:rsidR="00DF7252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 xml:space="preserve"> nač</w:t>
      </w:r>
      <w:r w:rsidR="00035275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>in</w:t>
      </w:r>
      <w:r w:rsidRPr="00DF7252" w:rsidR="00DF7252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 xml:space="preserve"> prezentacije rezultata </w:t>
      </w:r>
      <w:r w:rsidR="00035275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>te sastavnice</w:t>
      </w:r>
      <w:r w:rsidRPr="00DF7252" w:rsidR="00DF7252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 xml:space="preserve"> </w:t>
      </w:r>
      <w:r w:rsidR="00DF7252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>i</w:t>
      </w:r>
      <w:r w:rsidRPr="00DF7252" w:rsidR="00DF7252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 xml:space="preserve"> </w:t>
      </w:r>
      <w:r w:rsidR="00035275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>kriterije</w:t>
      </w:r>
      <w:r w:rsidRPr="00DF7252" w:rsidR="00DF7252">
        <w:rPr>
          <w:rFonts w:asciiTheme="minorHAnsi" w:hAnsiTheme="minorHAnsi" w:cstheme="minorHAnsi"/>
          <w:bCs/>
          <w:color w:val="231F20"/>
          <w:szCs w:val="22"/>
          <w:shd w:val="clear" w:color="auto" w:fill="FFFFFF"/>
          <w:lang w:eastAsia="hr-HR"/>
        </w:rPr>
        <w:t xml:space="preserve"> vrednovanja.</w:t>
      </w:r>
    </w:p>
    <w:p w:rsidR="00DF7252" w:rsidP="00DF7252" w:rsidRDefault="00DF7252" w14:paraId="162A162E" w14:textId="77777777">
      <w:pPr>
        <w:pStyle w:val="NormalWeb"/>
        <w:spacing w:after="165" w:afterAutospacing="0"/>
        <w:rPr>
          <w:color w:val="231F20"/>
          <w:sz w:val="22"/>
          <w:szCs w:val="22"/>
        </w:rPr>
      </w:pPr>
    </w:p>
    <w:p w:rsidR="00D0563F" w:rsidRDefault="00D0563F" w14:paraId="672A6659" w14:textId="4B056A53">
      <w:pPr>
        <w:rPr>
          <w:b/>
          <w:sz w:val="24"/>
          <w:szCs w:val="24"/>
        </w:rPr>
      </w:pPr>
    </w:p>
    <w:p w:rsidRPr="00D0563F" w:rsidR="00DC58C4" w:rsidRDefault="00DC58C4" w14:paraId="34CF37B1" w14:textId="77777777">
      <w:pPr>
        <w:rPr>
          <w:b/>
          <w:sz w:val="24"/>
          <w:szCs w:val="24"/>
        </w:rPr>
      </w:pPr>
    </w:p>
    <w:sectPr w:rsidRPr="00D0563F" w:rsidR="00DC58C4" w:rsidSect="006E41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60ECF"/>
    <w:multiLevelType w:val="hybridMultilevel"/>
    <w:tmpl w:val="927AD372"/>
    <w:lvl w:ilvl="0" w:tplc="53426B5E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3F"/>
    <w:rsid w:val="0001089A"/>
    <w:rsid w:val="0001342C"/>
    <w:rsid w:val="00014225"/>
    <w:rsid w:val="00035275"/>
    <w:rsid w:val="0004227A"/>
    <w:rsid w:val="00063DFE"/>
    <w:rsid w:val="00093A29"/>
    <w:rsid w:val="000941C5"/>
    <w:rsid w:val="00095ADA"/>
    <w:rsid w:val="000F4733"/>
    <w:rsid w:val="00100A29"/>
    <w:rsid w:val="00135EA0"/>
    <w:rsid w:val="00166601"/>
    <w:rsid w:val="00166907"/>
    <w:rsid w:val="001A15C6"/>
    <w:rsid w:val="00241716"/>
    <w:rsid w:val="00260E9F"/>
    <w:rsid w:val="00271A22"/>
    <w:rsid w:val="00277E9B"/>
    <w:rsid w:val="00292860"/>
    <w:rsid w:val="002D0F9A"/>
    <w:rsid w:val="002D4A2D"/>
    <w:rsid w:val="002D53CF"/>
    <w:rsid w:val="003022CA"/>
    <w:rsid w:val="0032039F"/>
    <w:rsid w:val="003621A2"/>
    <w:rsid w:val="00397AC6"/>
    <w:rsid w:val="003C6D80"/>
    <w:rsid w:val="00432E6B"/>
    <w:rsid w:val="0047034D"/>
    <w:rsid w:val="00486340"/>
    <w:rsid w:val="005059D9"/>
    <w:rsid w:val="00522816"/>
    <w:rsid w:val="005237CE"/>
    <w:rsid w:val="0054161E"/>
    <w:rsid w:val="005548B0"/>
    <w:rsid w:val="00570722"/>
    <w:rsid w:val="005B511A"/>
    <w:rsid w:val="0064385C"/>
    <w:rsid w:val="006C5F4B"/>
    <w:rsid w:val="006E41A5"/>
    <w:rsid w:val="00706D3B"/>
    <w:rsid w:val="00714FA1"/>
    <w:rsid w:val="00741F80"/>
    <w:rsid w:val="00747580"/>
    <w:rsid w:val="0075005F"/>
    <w:rsid w:val="0075609C"/>
    <w:rsid w:val="007A0936"/>
    <w:rsid w:val="007C308F"/>
    <w:rsid w:val="007D177C"/>
    <w:rsid w:val="00810133"/>
    <w:rsid w:val="0082007A"/>
    <w:rsid w:val="00841889"/>
    <w:rsid w:val="00880E7C"/>
    <w:rsid w:val="00894A5D"/>
    <w:rsid w:val="009442D5"/>
    <w:rsid w:val="00974AD6"/>
    <w:rsid w:val="0098375C"/>
    <w:rsid w:val="009A04DD"/>
    <w:rsid w:val="009B15D5"/>
    <w:rsid w:val="009D6D59"/>
    <w:rsid w:val="009E5515"/>
    <w:rsid w:val="009E5CD0"/>
    <w:rsid w:val="009F52D0"/>
    <w:rsid w:val="00A12EAC"/>
    <w:rsid w:val="00A41A81"/>
    <w:rsid w:val="00A53842"/>
    <w:rsid w:val="00A63973"/>
    <w:rsid w:val="00A9709E"/>
    <w:rsid w:val="00B21DC9"/>
    <w:rsid w:val="00B829EC"/>
    <w:rsid w:val="00BE736F"/>
    <w:rsid w:val="00BF78E1"/>
    <w:rsid w:val="00C11288"/>
    <w:rsid w:val="00C21098"/>
    <w:rsid w:val="00C41F90"/>
    <w:rsid w:val="00C70C4D"/>
    <w:rsid w:val="00C731AE"/>
    <w:rsid w:val="00CA0C53"/>
    <w:rsid w:val="00CB518A"/>
    <w:rsid w:val="00CE353D"/>
    <w:rsid w:val="00D0563F"/>
    <w:rsid w:val="00D31E19"/>
    <w:rsid w:val="00D513A9"/>
    <w:rsid w:val="00DC2396"/>
    <w:rsid w:val="00DC58C4"/>
    <w:rsid w:val="00DF7252"/>
    <w:rsid w:val="00E63196"/>
    <w:rsid w:val="00E8529D"/>
    <w:rsid w:val="00EB6085"/>
    <w:rsid w:val="00EC1E4A"/>
    <w:rsid w:val="00EE3659"/>
    <w:rsid w:val="00F333F0"/>
    <w:rsid w:val="00F5178E"/>
    <w:rsid w:val="00F954DE"/>
    <w:rsid w:val="00F97BE1"/>
    <w:rsid w:val="00FC4E74"/>
    <w:rsid w:val="00FE4565"/>
    <w:rsid w:val="00FE62BF"/>
    <w:rsid w:val="476CF27B"/>
    <w:rsid w:val="4848F0B6"/>
    <w:rsid w:val="7C56D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D3DF"/>
  <w15:chartTrackingRefBased/>
  <w15:docId w15:val="{3FD218C7-5900-457F-8BFB-80E677A5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6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-8" w:customStyle="1">
    <w:name w:val="t-8"/>
    <w:basedOn w:val="Normal"/>
    <w:rsid w:val="00D0563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DefaultParagraphFont"/>
    <w:rsid w:val="00241716"/>
  </w:style>
  <w:style w:type="paragraph" w:styleId="osnovnibodytekst" w:customStyle="1">
    <w:name w:val="osnovni body tekst"/>
    <w:basedOn w:val="Normal"/>
    <w:uiPriority w:val="99"/>
    <w:rsid w:val="00D513A9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Barlow Light" w:hAnsi="Barlow Light" w:cs="Barlow Light"/>
      <w:color w:val="000000"/>
      <w:sz w:val="23"/>
      <w:szCs w:val="23"/>
    </w:rPr>
  </w:style>
  <w:style w:type="paragraph" w:styleId="Default" w:customStyle="1">
    <w:name w:val="Default"/>
    <w:rsid w:val="003203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0C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A0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22B4C1-FFBB-41D7-AF55-9F2A1E5339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4F0879-F7DF-41F9-B0DB-9742431EC2F6}"/>
</file>

<file path=customXml/itemProps3.xml><?xml version="1.0" encoding="utf-8"?>
<ds:datastoreItem xmlns:ds="http://schemas.openxmlformats.org/officeDocument/2006/customXml" ds:itemID="{78021E13-EEEA-4E84-A900-AF5CFFFBA318}"/>
</file>

<file path=customXml/itemProps4.xml><?xml version="1.0" encoding="utf-8"?>
<ds:datastoreItem xmlns:ds="http://schemas.openxmlformats.org/officeDocument/2006/customXml" ds:itemID="{DAD4F6AE-E45A-4666-84DD-8EE6164CD8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Nebeski Hostić</dc:creator>
  <cp:keywords/>
  <dc:description/>
  <cp:lastModifiedBy>Alenka Bujan</cp:lastModifiedBy>
  <cp:revision>38</cp:revision>
  <dcterms:created xsi:type="dcterms:W3CDTF">2020-08-28T12:29:00Z</dcterms:created>
  <dcterms:modified xsi:type="dcterms:W3CDTF">2021-08-31T18:39:16Z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